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6B836A6412E24B29900BDB1342DC1F8B"/>
          </w:placeholder>
        </w:sdtPr>
        <w:sdtEndPr/>
        <w:sdtContent>
          <w:permStart w:id="162484416" w:edGrp="everyone"/>
          <w:r w:rsidR="0049257D">
            <w:rPr>
              <w:rFonts w:asciiTheme="majorHAnsi" w:hAnsiTheme="majorHAnsi"/>
              <w:sz w:val="20"/>
              <w:szCs w:val="20"/>
            </w:rPr>
            <w:t>HSS02</w:t>
          </w:r>
          <w:permEnd w:id="162484416"/>
        </w:sdtContent>
      </w:sdt>
    </w:p>
    <w:p w:rsidR="00F75657" w:rsidRPr="003E4F3C" w:rsidRDefault="003E4F3C" w:rsidP="00F75657">
      <w:pPr>
        <w:jc w:val="center"/>
        <w:rPr>
          <w:rFonts w:asciiTheme="majorHAnsi" w:hAnsiTheme="majorHAnsi" w:cs="Arial"/>
          <w:b/>
          <w:sz w:val="28"/>
          <w:szCs w:val="28"/>
        </w:rPr>
      </w:pPr>
      <w:r w:rsidRPr="003E4F3C">
        <w:rPr>
          <w:rFonts w:asciiTheme="majorHAnsi" w:hAnsiTheme="majorHAnsi" w:cs="Arial"/>
          <w:b/>
          <w:sz w:val="28"/>
          <w:szCs w:val="28"/>
        </w:rPr>
        <w:t>Program and/or Course Deletion Proposal-Bulletin Change Transmittal Form</w:t>
      </w:r>
    </w:p>
    <w:permStart w:id="767761934" w:edGrp="everyone"/>
    <w:p w:rsidR="00AF3758" w:rsidRPr="00592A95" w:rsidRDefault="0049257D"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56114F">
            <w:rPr>
              <w:rFonts w:ascii="MS Gothic" w:eastAsia="MS Gothic" w:hAnsi="MS Gothic" w:hint="eastAsia"/>
            </w:rPr>
            <w:t>☒</w:t>
          </w:r>
        </w:sdtContent>
      </w:sdt>
      <w:permEnd w:id="767761934"/>
      <w:r w:rsidR="00FD49E0">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1383551253" w:edGrp="everyone"/>
    <w:p w:rsidR="001F5E9E" w:rsidRPr="001F5E9E" w:rsidRDefault="0049257D" w:rsidP="001F5E9E">
      <w:pPr>
        <w:rPr>
          <w:rFonts w:asciiTheme="majorHAnsi" w:hAnsiTheme="majorHAnsi" w:cs="Arial"/>
          <w:color w:val="0000FF"/>
          <w:sz w:val="20"/>
          <w:szCs w:val="20"/>
          <w:u w:val="single"/>
        </w:rPr>
      </w:pPr>
      <w:sdt>
        <w:sdtPr>
          <w:rPr>
            <w:rFonts w:ascii="MS Gothic" w:eastAsia="MS Gothic" w:hAnsiTheme="majorHAnsi"/>
          </w:rPr>
          <w:id w:val="-231626908"/>
          <w14:checkbox>
            <w14:checked w14:val="0"/>
            <w14:checkedState w14:val="2612" w14:font="MS Gothic"/>
            <w14:uncheckedState w14:val="2610" w14:font="MS Gothic"/>
          </w14:checkbox>
        </w:sdtPr>
        <w:sdtEndPr/>
        <w:sdtContent>
          <w:r w:rsidR="00FD49E0">
            <w:rPr>
              <w:rFonts w:ascii="MS Gothic" w:eastAsia="MS Gothic" w:hAnsiTheme="majorHAnsi" w:hint="eastAsia"/>
            </w:rPr>
            <w:t>☐</w:t>
          </w:r>
        </w:sdtContent>
      </w:sdt>
      <w:permEnd w:id="1383551253"/>
      <w:r w:rsidR="00FD49E0">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3E4F3C" w:rsidP="00130E5B">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Program and/or Course Deletion</w:t>
            </w:r>
            <w:r w:rsidR="001F5E9E">
              <w:rPr>
                <w:rFonts w:asciiTheme="majorHAnsi" w:hAnsiTheme="majorHAnsi" w:cs="Arial"/>
                <w:b/>
                <w:sz w:val="20"/>
                <w:szCs w:val="20"/>
              </w:rPr>
              <w:br/>
            </w:r>
            <w:r w:rsidRPr="00405115">
              <w:rPr>
                <w:rFonts w:asciiTheme="majorHAnsi" w:hAnsiTheme="majorHAnsi" w:cs="Arial"/>
                <w:sz w:val="20"/>
                <w:szCs w:val="20"/>
              </w:rPr>
              <w:t xml:space="preserve"> Please complete the following and attach a copy of the catalogue page(s) sh</w:t>
            </w:r>
            <w:r w:rsidR="00130E5B">
              <w:rPr>
                <w:rFonts w:asciiTheme="majorHAnsi" w:hAnsiTheme="majorHAnsi" w:cs="Arial"/>
                <w:sz w:val="20"/>
                <w:szCs w:val="20"/>
              </w:rPr>
              <w:t>owing what changes are necessary</w:t>
            </w:r>
            <w:r w:rsidR="001F5E9E" w:rsidRPr="001F5E9E">
              <w:rPr>
                <w:rFonts w:asciiTheme="majorHAnsi" w:hAnsiTheme="majorHAnsi" w:cs="Arial"/>
                <w:sz w:val="20"/>
                <w:szCs w:val="20"/>
              </w:rPr>
              <w:t>.</w:t>
            </w:r>
          </w:p>
        </w:tc>
      </w:tr>
    </w:tbl>
    <w:p w:rsidR="00FD49E0" w:rsidRPr="00592A95" w:rsidRDefault="00FD49E0" w:rsidP="00FD49E0">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FD49E0" w:rsidRPr="00592A95" w:rsidTr="00290F0F">
        <w:trPr>
          <w:trHeight w:val="1089"/>
        </w:trPr>
        <w:tc>
          <w:tcPr>
            <w:tcW w:w="5451" w:type="dxa"/>
            <w:vAlign w:val="center"/>
          </w:tcPr>
          <w:p w:rsidR="00FD49E0" w:rsidRPr="00592A95" w:rsidRDefault="0049257D" w:rsidP="00290F0F">
            <w:pPr>
              <w:rPr>
                <w:rFonts w:asciiTheme="majorHAnsi" w:hAnsiTheme="majorHAnsi"/>
                <w:sz w:val="20"/>
                <w:szCs w:val="20"/>
              </w:rPr>
            </w:pPr>
            <w:sdt>
              <w:sdtPr>
                <w:rPr>
                  <w:rFonts w:asciiTheme="majorHAnsi" w:hAnsiTheme="majorHAnsi"/>
                  <w:sz w:val="20"/>
                  <w:szCs w:val="20"/>
                </w:rPr>
                <w:id w:val="-356667795"/>
                <w:placeholder>
                  <w:docPart w:val="C1D55687F2614D119953A4490027FD0D"/>
                </w:placeholder>
                <w:showingPlcHdr/>
              </w:sdtPr>
              <w:sdtEndPr/>
              <w:sdtContent>
                <w:permStart w:id="1342834066"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342834066"/>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9F9A31BE7DE4B97B17BF19C579DD362"/>
                </w:placeholder>
                <w:date w:fullDate="2013-12-12T00:00:00Z">
                  <w:dateFormat w:val="M/d/yyyy"/>
                  <w:lid w:val="en-US"/>
                  <w:storeMappedDataAs w:val="dateTime"/>
                  <w:calendar w:val="gregorian"/>
                </w:date>
              </w:sdtPr>
              <w:sdtEndPr/>
              <w:sdtContent>
                <w:permStart w:id="1053835933" w:edGrp="everyone"/>
                <w:r w:rsidR="0011782F">
                  <w:rPr>
                    <w:rFonts w:asciiTheme="majorHAnsi" w:hAnsiTheme="majorHAnsi"/>
                    <w:smallCaps/>
                    <w:sz w:val="20"/>
                    <w:szCs w:val="20"/>
                  </w:rPr>
                  <w:t>12/12/2013</w:t>
                </w:r>
                <w:permEnd w:id="1053835933"/>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Curriculum Committee Chair</w:t>
            </w:r>
          </w:p>
        </w:tc>
        <w:tc>
          <w:tcPr>
            <w:tcW w:w="5451" w:type="dxa"/>
            <w:vAlign w:val="center"/>
          </w:tcPr>
          <w:p w:rsidR="00FD49E0" w:rsidRPr="00592A95" w:rsidRDefault="0049257D" w:rsidP="00290F0F">
            <w:pPr>
              <w:rPr>
                <w:rFonts w:asciiTheme="majorHAnsi" w:hAnsiTheme="majorHAnsi"/>
                <w:sz w:val="16"/>
                <w:szCs w:val="16"/>
              </w:rPr>
            </w:pPr>
            <w:sdt>
              <w:sdtPr>
                <w:rPr>
                  <w:rFonts w:asciiTheme="majorHAnsi" w:hAnsiTheme="majorHAnsi"/>
                  <w:sz w:val="20"/>
                  <w:szCs w:val="20"/>
                </w:rPr>
                <w:id w:val="952207901"/>
                <w:placeholder>
                  <w:docPart w:val="3756B3E1B7044B478A44426B350A6920"/>
                </w:placeholder>
              </w:sdtPr>
              <w:sdtEndPr/>
              <w:sdtContent>
                <w:sdt>
                  <w:sdtPr>
                    <w:rPr>
                      <w:rFonts w:asciiTheme="majorHAnsi" w:hAnsiTheme="majorHAnsi"/>
                      <w:sz w:val="20"/>
                      <w:szCs w:val="20"/>
                    </w:rPr>
                    <w:id w:val="-106197775"/>
                    <w:placeholder>
                      <w:docPart w:val="3983A1F54F254BF0966DBA323878F218"/>
                    </w:placeholder>
                    <w:showingPlcHdr/>
                  </w:sdtPr>
                  <w:sdtEndPr/>
                  <w:sdtContent>
                    <w:permStart w:id="159478014"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59478014"/>
                  </w:sdtContent>
                </w:sdt>
              </w:sdtContent>
            </w:sdt>
            <w:r w:rsidR="00FD49E0" w:rsidRPr="00592A95">
              <w:rPr>
                <w:rFonts w:asciiTheme="majorHAnsi" w:hAnsiTheme="majorHAnsi"/>
                <w:sz w:val="20"/>
                <w:szCs w:val="20"/>
              </w:rPr>
              <w:t xml:space="preserve"> </w:t>
            </w:r>
            <w:r w:rsidR="00FD49E0"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B733912CCDF5455CA4C3384C2B77ADAF"/>
                </w:placeholder>
                <w:showingPlcHdr/>
                <w:date>
                  <w:dateFormat w:val="M/d/yyyy"/>
                  <w:lid w:val="en-US"/>
                  <w:storeMappedDataAs w:val="dateTime"/>
                  <w:calendar w:val="gregorian"/>
                </w:date>
              </w:sdtPr>
              <w:sdtEndPr/>
              <w:sdtContent>
                <w:permStart w:id="851780747"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851780747"/>
              </w:sdtContent>
            </w:sdt>
          </w:p>
          <w:p w:rsidR="00FD49E0" w:rsidRPr="00592A95" w:rsidRDefault="00FD49E0" w:rsidP="00290F0F">
            <w:pPr>
              <w:rPr>
                <w:rFonts w:asciiTheme="majorHAnsi" w:hAnsiTheme="majorHAnsi" w:cs="Arial"/>
                <w:sz w:val="20"/>
                <w:szCs w:val="20"/>
              </w:rPr>
            </w:pPr>
            <w:r w:rsidRPr="00592A95">
              <w:rPr>
                <w:rFonts w:asciiTheme="majorHAnsi" w:hAnsiTheme="majorHAnsi"/>
                <w:b/>
                <w:sz w:val="20"/>
                <w:szCs w:val="20"/>
              </w:rPr>
              <w:t>COPE Chair (if applicable)</w:t>
            </w:r>
          </w:p>
        </w:tc>
      </w:tr>
      <w:tr w:rsidR="00FD49E0" w:rsidRPr="00592A95" w:rsidTr="00290F0F">
        <w:trPr>
          <w:trHeight w:val="1089"/>
        </w:trPr>
        <w:tc>
          <w:tcPr>
            <w:tcW w:w="5451" w:type="dxa"/>
            <w:vAlign w:val="center"/>
          </w:tcPr>
          <w:p w:rsidR="00FD49E0" w:rsidRPr="00592A95" w:rsidRDefault="0049257D" w:rsidP="00290F0F">
            <w:pPr>
              <w:rPr>
                <w:rFonts w:asciiTheme="majorHAnsi" w:hAnsiTheme="majorHAnsi"/>
                <w:sz w:val="20"/>
                <w:szCs w:val="20"/>
              </w:rPr>
            </w:pPr>
            <w:sdt>
              <w:sdtPr>
                <w:rPr>
                  <w:rFonts w:asciiTheme="majorHAnsi" w:hAnsiTheme="majorHAnsi"/>
                  <w:sz w:val="20"/>
                  <w:szCs w:val="20"/>
                </w:rPr>
                <w:id w:val="1169676060"/>
                <w:placeholder>
                  <w:docPart w:val="88158AEABF06491EB067B1AED1802042"/>
                </w:placeholder>
              </w:sdtPr>
              <w:sdtEndPr/>
              <w:sdtContent>
                <w:sdt>
                  <w:sdtPr>
                    <w:rPr>
                      <w:rFonts w:asciiTheme="majorHAnsi" w:hAnsiTheme="majorHAnsi"/>
                      <w:sz w:val="20"/>
                      <w:szCs w:val="20"/>
                    </w:rPr>
                    <w:id w:val="376897373"/>
                    <w:placeholder>
                      <w:docPart w:val="7F9C40FC48B24372A571D69B898D79A6"/>
                    </w:placeholder>
                    <w:showingPlcHdr/>
                  </w:sdtPr>
                  <w:sdtEndPr/>
                  <w:sdtContent>
                    <w:permStart w:id="824794943"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824794943"/>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3BD17DC6AE134AF49514949B70F067B6"/>
                </w:placeholder>
                <w:date w:fullDate="2013-12-12T00:00:00Z">
                  <w:dateFormat w:val="M/d/yyyy"/>
                  <w:lid w:val="en-US"/>
                  <w:storeMappedDataAs w:val="dateTime"/>
                  <w:calendar w:val="gregorian"/>
                </w:date>
              </w:sdtPr>
              <w:sdtEndPr/>
              <w:sdtContent>
                <w:permStart w:id="336424757" w:edGrp="everyone"/>
                <w:r w:rsidR="0011782F">
                  <w:rPr>
                    <w:rFonts w:asciiTheme="majorHAnsi" w:hAnsiTheme="majorHAnsi"/>
                    <w:smallCaps/>
                    <w:sz w:val="20"/>
                    <w:szCs w:val="20"/>
                  </w:rPr>
                  <w:t>12/12/2013</w:t>
                </w:r>
                <w:permEnd w:id="336424757"/>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Chair:</w:t>
            </w:r>
            <w:r w:rsidR="00FD49E0" w:rsidRPr="00592A95">
              <w:rPr>
                <w:rFonts w:asciiTheme="majorHAnsi" w:hAnsiTheme="majorHAnsi"/>
                <w:sz w:val="20"/>
                <w:szCs w:val="20"/>
              </w:rPr>
              <w:t xml:space="preserve"> </w:t>
            </w:r>
          </w:p>
        </w:tc>
        <w:tc>
          <w:tcPr>
            <w:tcW w:w="5451" w:type="dxa"/>
            <w:vAlign w:val="center"/>
          </w:tcPr>
          <w:p w:rsidR="00FD49E0" w:rsidRPr="00592A95" w:rsidRDefault="0049257D" w:rsidP="00290F0F">
            <w:pPr>
              <w:rPr>
                <w:rFonts w:asciiTheme="majorHAnsi" w:hAnsiTheme="majorHAnsi"/>
                <w:sz w:val="20"/>
                <w:szCs w:val="20"/>
              </w:rPr>
            </w:pPr>
            <w:sdt>
              <w:sdtPr>
                <w:rPr>
                  <w:rFonts w:asciiTheme="majorHAnsi" w:hAnsiTheme="majorHAnsi"/>
                  <w:sz w:val="20"/>
                  <w:szCs w:val="20"/>
                </w:rPr>
                <w:id w:val="-208959319"/>
                <w:placeholder>
                  <w:docPart w:val="955195BFFB024959A9168A57BA10C2C9"/>
                </w:placeholder>
              </w:sdtPr>
              <w:sdtEndPr/>
              <w:sdtContent>
                <w:sdt>
                  <w:sdtPr>
                    <w:rPr>
                      <w:rFonts w:asciiTheme="majorHAnsi" w:hAnsiTheme="majorHAnsi"/>
                      <w:sz w:val="20"/>
                      <w:szCs w:val="20"/>
                    </w:rPr>
                    <w:id w:val="1404868388"/>
                    <w:placeholder>
                      <w:docPart w:val="1C99ED15A11B4300B081EFCBA30BB133"/>
                    </w:placeholder>
                    <w:showingPlcHdr/>
                  </w:sdtPr>
                  <w:sdtEndPr/>
                  <w:sdtContent>
                    <w:permStart w:id="1086214560"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086214560"/>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4496189B428F46019DD7F7051E87A865"/>
                </w:placeholder>
                <w:showingPlcHdr/>
                <w:date>
                  <w:dateFormat w:val="M/d/yyyy"/>
                  <w:lid w:val="en-US"/>
                  <w:storeMappedDataAs w:val="dateTime"/>
                  <w:calendar w:val="gregorian"/>
                </w:date>
              </w:sdtPr>
              <w:sdtEndPr/>
              <w:sdtContent>
                <w:permStart w:id="1179715579"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79715579"/>
              </w:sdtContent>
            </w:sdt>
          </w:p>
          <w:p w:rsidR="00FD49E0" w:rsidRPr="00592A95" w:rsidRDefault="00FD49E0" w:rsidP="00290F0F">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FD49E0" w:rsidRPr="00592A95" w:rsidTr="00290F0F">
        <w:trPr>
          <w:trHeight w:val="1089"/>
        </w:trPr>
        <w:tc>
          <w:tcPr>
            <w:tcW w:w="5451" w:type="dxa"/>
            <w:vAlign w:val="center"/>
          </w:tcPr>
          <w:p w:rsidR="00FD49E0" w:rsidRPr="00592A95" w:rsidRDefault="0049257D" w:rsidP="00290F0F">
            <w:pPr>
              <w:rPr>
                <w:rFonts w:asciiTheme="majorHAnsi" w:hAnsiTheme="majorHAnsi"/>
                <w:sz w:val="20"/>
                <w:szCs w:val="20"/>
              </w:rPr>
            </w:pPr>
            <w:sdt>
              <w:sdtPr>
                <w:rPr>
                  <w:rFonts w:asciiTheme="majorHAnsi" w:hAnsiTheme="majorHAnsi"/>
                  <w:sz w:val="20"/>
                  <w:szCs w:val="20"/>
                </w:rPr>
                <w:id w:val="76181568"/>
                <w:placeholder>
                  <w:docPart w:val="8A72E6FF871B41C091F37268B0477755"/>
                </w:placeholder>
              </w:sdtPr>
              <w:sdtEndPr/>
              <w:sdtContent>
                <w:sdt>
                  <w:sdtPr>
                    <w:rPr>
                      <w:rFonts w:asciiTheme="majorHAnsi" w:hAnsiTheme="majorHAnsi"/>
                      <w:sz w:val="20"/>
                      <w:szCs w:val="20"/>
                    </w:rPr>
                    <w:id w:val="-1873526833"/>
                    <w:placeholder>
                      <w:docPart w:val="BFF53ADBEC25430583A9BBED2B3C9DF5"/>
                    </w:placeholder>
                    <w:showingPlcHdr/>
                  </w:sdtPr>
                  <w:sdtEndPr/>
                  <w:sdtContent>
                    <w:permStart w:id="897339465"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897339465"/>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1E7F6086338346109A78F5B091D02706"/>
                </w:placeholder>
                <w:showingPlcHdr/>
                <w:date>
                  <w:dateFormat w:val="M/d/yyyy"/>
                  <w:lid w:val="en-US"/>
                  <w:storeMappedDataAs w:val="dateTime"/>
                  <w:calendar w:val="gregorian"/>
                </w:date>
              </w:sdtPr>
              <w:sdtEndPr/>
              <w:sdtContent>
                <w:permStart w:id="1304365461"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04365461"/>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Curriculum Committee Chair</w:t>
            </w:r>
          </w:p>
        </w:tc>
        <w:tc>
          <w:tcPr>
            <w:tcW w:w="5451" w:type="dxa"/>
            <w:vAlign w:val="center"/>
          </w:tcPr>
          <w:p w:rsidR="00FD49E0" w:rsidRPr="00592A95" w:rsidRDefault="0049257D" w:rsidP="00290F0F">
            <w:pPr>
              <w:rPr>
                <w:rFonts w:asciiTheme="majorHAnsi" w:hAnsiTheme="majorHAnsi"/>
                <w:sz w:val="20"/>
                <w:szCs w:val="20"/>
              </w:rPr>
            </w:pPr>
            <w:sdt>
              <w:sdtPr>
                <w:rPr>
                  <w:rFonts w:asciiTheme="majorHAnsi" w:hAnsiTheme="majorHAnsi"/>
                  <w:sz w:val="20"/>
                  <w:szCs w:val="20"/>
                </w:rPr>
                <w:id w:val="1708458304"/>
                <w:placeholder>
                  <w:docPart w:val="7DE9CBA1755B43CAAF8F4369BED51F0E"/>
                </w:placeholder>
              </w:sdtPr>
              <w:sdtEndPr/>
              <w:sdtContent>
                <w:sdt>
                  <w:sdtPr>
                    <w:rPr>
                      <w:rFonts w:asciiTheme="majorHAnsi" w:hAnsiTheme="majorHAnsi"/>
                      <w:sz w:val="20"/>
                      <w:szCs w:val="20"/>
                    </w:rPr>
                    <w:id w:val="932550879"/>
                    <w:placeholder>
                      <w:docPart w:val="19B50F9828A04BD799F1556A65A17AC1"/>
                    </w:placeholder>
                    <w:showingPlcHdr/>
                  </w:sdtPr>
                  <w:sdtEndPr/>
                  <w:sdtContent>
                    <w:permStart w:id="1804930040"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804930040"/>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EA6E03069F1492FB7B216D09B700FDE"/>
                </w:placeholder>
                <w:showingPlcHdr/>
                <w:date>
                  <w:dateFormat w:val="M/d/yyyy"/>
                  <w:lid w:val="en-US"/>
                  <w:storeMappedDataAs w:val="dateTime"/>
                  <w:calendar w:val="gregorian"/>
                </w:date>
              </w:sdtPr>
              <w:sdtEndPr/>
              <w:sdtContent>
                <w:permStart w:id="1567690204"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67690204"/>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Undergraduate Curriculum Council Chair</w:t>
            </w:r>
          </w:p>
        </w:tc>
      </w:tr>
      <w:tr w:rsidR="00FD49E0" w:rsidRPr="00592A95" w:rsidTr="00290F0F">
        <w:trPr>
          <w:trHeight w:val="1089"/>
        </w:trPr>
        <w:tc>
          <w:tcPr>
            <w:tcW w:w="5451" w:type="dxa"/>
            <w:vAlign w:val="center"/>
          </w:tcPr>
          <w:p w:rsidR="00FD49E0" w:rsidRPr="00592A95" w:rsidRDefault="0049257D" w:rsidP="00290F0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548565520"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548565520"/>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805329973"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05329973"/>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Dean</w:t>
            </w:r>
          </w:p>
        </w:tc>
        <w:tc>
          <w:tcPr>
            <w:tcW w:w="5451" w:type="dxa"/>
            <w:vAlign w:val="center"/>
          </w:tcPr>
          <w:p w:rsidR="00FD49E0" w:rsidRPr="00592A95" w:rsidRDefault="0049257D" w:rsidP="00290F0F">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87586402"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87586402"/>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169057700"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69057700"/>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Graduate Curriculum Committee Chair</w:t>
            </w:r>
          </w:p>
        </w:tc>
      </w:tr>
      <w:tr w:rsidR="00FD49E0" w:rsidRPr="00592A95" w:rsidTr="00290F0F">
        <w:trPr>
          <w:trHeight w:val="1089"/>
        </w:trPr>
        <w:tc>
          <w:tcPr>
            <w:tcW w:w="5451" w:type="dxa"/>
            <w:vAlign w:val="center"/>
          </w:tcPr>
          <w:p w:rsidR="00FD49E0" w:rsidRPr="00592A95" w:rsidRDefault="00FD49E0" w:rsidP="00290F0F">
            <w:pPr>
              <w:rPr>
                <w:rFonts w:asciiTheme="majorHAnsi" w:hAnsiTheme="majorHAnsi"/>
                <w:sz w:val="20"/>
                <w:szCs w:val="20"/>
              </w:rPr>
            </w:pPr>
          </w:p>
        </w:tc>
        <w:tc>
          <w:tcPr>
            <w:tcW w:w="5451" w:type="dxa"/>
            <w:vAlign w:val="center"/>
          </w:tcPr>
          <w:p w:rsidR="00FD49E0" w:rsidRPr="00592A95" w:rsidRDefault="0049257D" w:rsidP="00290F0F">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2105571979"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2105571979"/>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970341117"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970341117"/>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Vice Chancellor for Academic Affairs</w:t>
            </w:r>
          </w:p>
        </w:tc>
      </w:tr>
    </w:tbl>
    <w:p w:rsidR="00FD49E0" w:rsidRDefault="00FD49E0" w:rsidP="00FD49E0">
      <w:pPr>
        <w:pBdr>
          <w:bottom w:val="single" w:sz="12" w:space="1" w:color="auto"/>
        </w:pBdr>
        <w:rPr>
          <w:rFonts w:asciiTheme="majorHAnsi" w:hAnsiTheme="majorHAnsi" w:cs="Arial"/>
          <w:sz w:val="20"/>
          <w:szCs w:val="20"/>
        </w:rPr>
      </w:pPr>
    </w:p>
    <w:p w:rsidR="00636DB3" w:rsidRPr="00592A95" w:rsidRDefault="00636DB3"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Program and/or Course Title, Prefix and Number</w:t>
      </w:r>
    </w:p>
    <w:sdt>
      <w:sdtPr>
        <w:rPr>
          <w:rFonts w:asciiTheme="majorHAnsi" w:hAnsiTheme="majorHAnsi" w:cs="Arial"/>
          <w:sz w:val="20"/>
          <w:szCs w:val="20"/>
        </w:rPr>
        <w:id w:val="264975268"/>
      </w:sdtPr>
      <w:sdtEndPr/>
      <w:sdtContent>
        <w:permStart w:id="386810297" w:edGrp="everyone" w:displacedByCustomXml="prev"/>
        <w:p w:rsidR="00F87DAF" w:rsidRDefault="0056114F"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ENG 4103  Introduction to Contemporary Literary Theory</w:t>
          </w:r>
        </w:p>
        <w:permEnd w:id="386810297" w:displacedByCustomXml="next"/>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sdtPr>
      <w:sdtEndPr/>
      <w:sdtContent>
        <w:permStart w:id="1124795256" w:edGrp="everyone" w:displacedByCustomXml="prev"/>
        <w:p w:rsidR="00F87DAF" w:rsidRDefault="0056114F"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Jerry L. Ball,  </w:t>
          </w:r>
          <w:hyperlink r:id="rId9" w:history="1">
            <w:r w:rsidRPr="002454EF">
              <w:rPr>
                <w:rStyle w:val="Hyperlink"/>
                <w:rFonts w:asciiTheme="majorHAnsi" w:hAnsiTheme="majorHAnsi" w:cs="Arial"/>
                <w:sz w:val="20"/>
                <w:szCs w:val="20"/>
              </w:rPr>
              <w:t>jball@astate.edu</w:t>
            </w:r>
          </w:hyperlink>
          <w:r>
            <w:rPr>
              <w:rFonts w:asciiTheme="majorHAnsi" w:hAnsiTheme="majorHAnsi" w:cs="Arial"/>
              <w:sz w:val="20"/>
              <w:szCs w:val="20"/>
            </w:rPr>
            <w:t xml:space="preserve">           87</w:t>
          </w:r>
          <w:r w:rsidR="00DD23C2">
            <w:rPr>
              <w:rFonts w:asciiTheme="majorHAnsi" w:hAnsiTheme="majorHAnsi" w:cs="Arial"/>
              <w:sz w:val="20"/>
              <w:szCs w:val="20"/>
            </w:rPr>
            <w:t>0</w:t>
          </w:r>
          <w:r>
            <w:rPr>
              <w:rFonts w:asciiTheme="majorHAnsi" w:hAnsiTheme="majorHAnsi" w:cs="Arial"/>
              <w:sz w:val="20"/>
              <w:szCs w:val="20"/>
            </w:rPr>
            <w:t>-972-2161</w:t>
          </w:r>
        </w:p>
        <w:permEnd w:id="1124795256" w:displacedByCustomXml="next"/>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3. </w:t>
      </w:r>
      <w:r w:rsidR="00130E5B" w:rsidRPr="00405115">
        <w:rPr>
          <w:rFonts w:asciiTheme="majorHAnsi" w:hAnsiTheme="majorHAnsi" w:cs="Arial"/>
          <w:b/>
          <w:sz w:val="20"/>
          <w:szCs w:val="20"/>
        </w:rPr>
        <w:t>Last semester student can graduate with this degree and/or last semester course will be offered</w:t>
      </w:r>
    </w:p>
    <w:sdt>
      <w:sdtPr>
        <w:rPr>
          <w:rFonts w:asciiTheme="majorHAnsi" w:hAnsiTheme="majorHAnsi" w:cs="Arial"/>
          <w:sz w:val="20"/>
          <w:szCs w:val="20"/>
        </w:rPr>
        <w:id w:val="2092806427"/>
      </w:sdtPr>
      <w:sdtEndPr/>
      <w:sdtContent>
        <w:permStart w:id="727603183" w:edGrp="everyone" w:displacedByCustomXml="prev"/>
        <w:p w:rsidR="00F87DAF" w:rsidRDefault="008C270F"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2014</w:t>
          </w:r>
        </w:p>
        <w:permEnd w:id="727603183" w:displacedByCustomXml="next"/>
      </w:sdtContent>
    </w:sdt>
    <w:p w:rsidR="0073125A" w:rsidRPr="00592A95" w:rsidRDefault="0073125A" w:rsidP="00F87DAF">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program and/or course was initially created for what student population? </w:t>
      </w:r>
    </w:p>
    <w:sdt>
      <w:sdtPr>
        <w:rPr>
          <w:rFonts w:asciiTheme="majorHAnsi" w:hAnsiTheme="majorHAnsi" w:cs="Arial"/>
          <w:sz w:val="20"/>
          <w:szCs w:val="20"/>
        </w:rPr>
        <w:id w:val="1691492421"/>
      </w:sdtPr>
      <w:sdtEndPr/>
      <w:sdtContent>
        <w:permStart w:id="1877886436" w:edGrp="everyone" w:displacedByCustomXml="prev"/>
        <w:p w:rsidR="00F87DAF" w:rsidRDefault="0056114F"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BA English Majors and other students interested in the subject</w:t>
          </w:r>
        </w:p>
        <w:permEnd w:id="1877886436" w:displacedByCustomXml="next"/>
      </w:sdtContent>
    </w:sdt>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b. </w:t>
      </w:r>
      <w:r w:rsidR="00130E5B" w:rsidRPr="00405115">
        <w:rPr>
          <w:rFonts w:asciiTheme="majorHAnsi" w:hAnsiTheme="majorHAnsi" w:cs="Arial"/>
          <w:sz w:val="20"/>
          <w:szCs w:val="20"/>
        </w:rPr>
        <w:t>How will deletion of this program and/or course affect those students?</w:t>
      </w:r>
    </w:p>
    <w:sdt>
      <w:sdtPr>
        <w:rPr>
          <w:rFonts w:asciiTheme="majorHAnsi" w:hAnsiTheme="majorHAnsi" w:cs="Arial"/>
          <w:sz w:val="20"/>
          <w:szCs w:val="20"/>
        </w:rPr>
        <w:id w:val="1370260044"/>
      </w:sdtPr>
      <w:sdtEndPr/>
      <w:sdtContent>
        <w:permStart w:id="1522750181" w:edGrp="everyone" w:displacedByCustomXml="prev"/>
        <w:p w:rsidR="00F87DAF" w:rsidRDefault="0056114F"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Since the course is being replaced by one at a lower level with the same name and similar content, no student will be negatively affected, if at all.</w:t>
          </w:r>
        </w:p>
        <w:permEnd w:id="1522750181" w:displacedByCustomXml="next"/>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DA4650" w:rsidRPr="005522D7" w:rsidRDefault="00DA4650" w:rsidP="00FD49E0">
      <w:pPr>
        <w:tabs>
          <w:tab w:val="left" w:pos="360"/>
          <w:tab w:val="left" w:pos="720"/>
        </w:tabs>
        <w:spacing w:after="0" w:line="240" w:lineRule="auto"/>
        <w:rPr>
          <w:rFonts w:asciiTheme="majorHAnsi" w:hAnsiTheme="majorHAnsi" w:cs="Arial"/>
          <w:sz w:val="20"/>
          <w:szCs w:val="20"/>
        </w:rPr>
      </w:pPr>
    </w:p>
    <w:p w:rsidR="005522D7" w:rsidRPr="00FD49E0" w:rsidRDefault="00FD49E0" w:rsidP="00FD49E0">
      <w:pPr>
        <w:tabs>
          <w:tab w:val="left" w:pos="360"/>
        </w:tabs>
        <w:spacing w:after="0" w:line="240" w:lineRule="auto"/>
        <w:rPr>
          <w:rFonts w:asciiTheme="majorHAnsi" w:hAnsiTheme="majorHAnsi" w:cs="Arial"/>
          <w:b/>
          <w:sz w:val="20"/>
          <w:szCs w:val="20"/>
        </w:rPr>
      </w:pPr>
      <w:r w:rsidRPr="00FD49E0">
        <w:rPr>
          <w:rFonts w:asciiTheme="majorHAnsi" w:hAnsiTheme="majorHAnsi" w:cs="Arial"/>
          <w:b/>
          <w:sz w:val="20"/>
          <w:szCs w:val="20"/>
        </w:rPr>
        <w:t>5.</w:t>
      </w:r>
    </w:p>
    <w:p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a. </w:t>
      </w:r>
      <w:r w:rsidR="005522D7" w:rsidRPr="00405115">
        <w:rPr>
          <w:rFonts w:asciiTheme="majorHAnsi" w:hAnsiTheme="majorHAnsi" w:cs="Arial"/>
          <w:b/>
          <w:sz w:val="20"/>
          <w:szCs w:val="20"/>
        </w:rPr>
        <w:t>How wi</w:t>
      </w:r>
      <w:r w:rsidR="00F87DAF">
        <w:rPr>
          <w:rFonts w:asciiTheme="majorHAnsi" w:hAnsiTheme="majorHAnsi" w:cs="Arial"/>
          <w:b/>
          <w:sz w:val="20"/>
          <w:szCs w:val="20"/>
        </w:rPr>
        <w:t>ll this affect the department?</w:t>
      </w:r>
    </w:p>
    <w:sdt>
      <w:sdtPr>
        <w:rPr>
          <w:rFonts w:asciiTheme="majorHAnsi" w:hAnsiTheme="majorHAnsi" w:cs="Arial"/>
          <w:sz w:val="20"/>
          <w:szCs w:val="20"/>
        </w:rPr>
        <w:id w:val="984734246"/>
      </w:sdtPr>
      <w:sdtEndPr/>
      <w:sdtContent>
        <w:permStart w:id="1955086829" w:edGrp="everyone" w:displacedByCustomXml="prev"/>
        <w:p w:rsidR="00F87DAF" w:rsidRDefault="009F7E8E"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negative effect</w:t>
          </w:r>
        </w:p>
        <w:permEnd w:id="1955086829" w:displacedByCustomXml="next"/>
      </w:sdtContent>
    </w:sdt>
    <w:p w:rsidR="005522D7" w:rsidRPr="005522D7" w:rsidRDefault="005522D7" w:rsidP="00FD49E0">
      <w:pPr>
        <w:tabs>
          <w:tab w:val="left" w:pos="360"/>
        </w:tabs>
        <w:spacing w:after="0" w:line="240" w:lineRule="auto"/>
        <w:rPr>
          <w:rFonts w:asciiTheme="majorHAnsi" w:hAnsiTheme="majorHAnsi" w:cs="Arial"/>
          <w:sz w:val="20"/>
          <w:szCs w:val="20"/>
        </w:rPr>
      </w:pPr>
    </w:p>
    <w:p w:rsidR="00A837F6" w:rsidRDefault="00FD49E0" w:rsidP="00A837F6">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b. </w:t>
      </w:r>
      <w:r w:rsidR="005522D7" w:rsidRPr="00405115">
        <w:rPr>
          <w:rFonts w:asciiTheme="majorHAnsi" w:hAnsiTheme="majorHAnsi" w:cs="Arial"/>
          <w:b/>
          <w:sz w:val="20"/>
          <w:szCs w:val="20"/>
        </w:rPr>
        <w:t>Does</w:t>
      </w:r>
      <w:r w:rsidR="00605FC3">
        <w:rPr>
          <w:rFonts w:asciiTheme="majorHAnsi" w:hAnsiTheme="majorHAnsi" w:cs="Arial"/>
          <w:b/>
          <w:sz w:val="20"/>
          <w:szCs w:val="20"/>
        </w:rPr>
        <w:t xml:space="preserve"> </w:t>
      </w:r>
      <w:r w:rsidR="005522D7" w:rsidRPr="00405115">
        <w:rPr>
          <w:rFonts w:asciiTheme="majorHAnsi" w:hAnsiTheme="majorHAnsi" w:cs="Arial"/>
          <w:b/>
          <w:sz w:val="20"/>
          <w:szCs w:val="20"/>
        </w:rPr>
        <w:t>this program and/or co</w:t>
      </w:r>
      <w:r w:rsidR="00A837F6">
        <w:rPr>
          <w:rFonts w:asciiTheme="majorHAnsi" w:hAnsiTheme="majorHAnsi" w:cs="Arial"/>
          <w:b/>
          <w:sz w:val="20"/>
          <w:szCs w:val="20"/>
        </w:rPr>
        <w:t xml:space="preserve">urse affect another department? </w:t>
      </w:r>
      <w:r w:rsidR="00A837F6" w:rsidRPr="00A837F6">
        <w:rPr>
          <w:rFonts w:asciiTheme="majorHAnsi" w:hAnsiTheme="majorHAnsi" w:cs="Arial"/>
          <w:sz w:val="20"/>
          <w:szCs w:val="20"/>
        </w:rPr>
        <w:t xml:space="preserve"> </w:t>
      </w:r>
      <w:sdt>
        <w:sdtPr>
          <w:rPr>
            <w:rFonts w:asciiTheme="majorHAnsi" w:hAnsiTheme="majorHAnsi" w:cs="Arial"/>
            <w:sz w:val="20"/>
            <w:szCs w:val="20"/>
          </w:rPr>
          <w:id w:val="1263644851"/>
        </w:sdtPr>
        <w:sdtEndPr/>
        <w:sdtContent>
          <w:permStart w:id="518942391" w:edGrp="everyone"/>
          <w:r w:rsidR="001D5B3D">
            <w:rPr>
              <w:rFonts w:asciiTheme="majorHAnsi" w:hAnsiTheme="majorHAnsi" w:cs="Arial"/>
              <w:sz w:val="20"/>
              <w:szCs w:val="20"/>
            </w:rPr>
            <w:t>No.</w:t>
          </w:r>
          <w:permEnd w:id="518942391"/>
        </w:sdtContent>
      </w:sdt>
    </w:p>
    <w:p w:rsidR="00F87DAF" w:rsidRPr="005522D7" w:rsidRDefault="00F87DAF" w:rsidP="00FD49E0">
      <w:pPr>
        <w:tabs>
          <w:tab w:val="left" w:pos="360"/>
        </w:tabs>
        <w:spacing w:after="0" w:line="240" w:lineRule="auto"/>
        <w:rPr>
          <w:rFonts w:asciiTheme="majorHAnsi" w:hAnsiTheme="majorHAnsi" w:cs="Arial"/>
          <w:sz w:val="20"/>
          <w:szCs w:val="20"/>
        </w:rPr>
      </w:pPr>
    </w:p>
    <w:p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c. </w:t>
      </w:r>
      <w:r w:rsidR="005522D7" w:rsidRPr="00405115">
        <w:rPr>
          <w:rFonts w:asciiTheme="majorHAnsi" w:hAnsiTheme="majorHAnsi" w:cs="Arial"/>
          <w:b/>
          <w:sz w:val="20"/>
          <w:szCs w:val="20"/>
        </w:rPr>
        <w:t>If yes, please provide contact information from the Dean, Department Head, and/ or Program Director whose area this affects.</w:t>
      </w:r>
    </w:p>
    <w:sdt>
      <w:sdtPr>
        <w:rPr>
          <w:rFonts w:asciiTheme="majorHAnsi" w:hAnsiTheme="majorHAnsi" w:cs="Arial"/>
          <w:sz w:val="20"/>
          <w:szCs w:val="20"/>
        </w:rPr>
        <w:id w:val="1628041014"/>
      </w:sdtPr>
      <w:sdtEndPr/>
      <w:sdtContent>
        <w:permStart w:id="1028029472" w:edGrp="everyone" w:displacedByCustomXml="prev"/>
        <w:p w:rsidR="00F87DAF" w:rsidRDefault="001D5B3D"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Not applicable</w:t>
          </w:r>
        </w:p>
        <w:permEnd w:id="1028029472" w:displacedByCustomXml="next"/>
      </w:sdtContent>
    </w:sdt>
    <w:p w:rsidR="005522D7" w:rsidRDefault="005522D7" w:rsidP="00FD49E0">
      <w:pPr>
        <w:tabs>
          <w:tab w:val="left" w:pos="360"/>
        </w:tabs>
        <w:spacing w:after="0" w:line="240" w:lineRule="auto"/>
        <w:rPr>
          <w:rFonts w:asciiTheme="majorHAnsi" w:hAnsiTheme="majorHAnsi" w:cs="Arial"/>
          <w:sz w:val="20"/>
          <w:szCs w:val="20"/>
        </w:rPr>
      </w:pPr>
    </w:p>
    <w:p w:rsidR="00DA4650" w:rsidRPr="00665524" w:rsidRDefault="00DA4650" w:rsidP="00FD49E0">
      <w:pPr>
        <w:tabs>
          <w:tab w:val="left" w:pos="360"/>
        </w:tabs>
        <w:spacing w:after="0" w:line="240" w:lineRule="auto"/>
        <w:rPr>
          <w:rFonts w:asciiTheme="majorHAnsi" w:hAnsiTheme="majorHAnsi" w:cs="Arial"/>
          <w:sz w:val="20"/>
          <w:szCs w:val="20"/>
        </w:rPr>
      </w:pPr>
    </w:p>
    <w:p w:rsidR="00A837F6" w:rsidRDefault="00FD49E0" w:rsidP="00A837F6">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6. </w:t>
      </w:r>
      <w:r w:rsidR="00665524" w:rsidRPr="00405115">
        <w:rPr>
          <w:rFonts w:asciiTheme="majorHAnsi" w:hAnsiTheme="majorHAnsi" w:cs="Arial"/>
          <w:b/>
          <w:sz w:val="20"/>
          <w:szCs w:val="20"/>
        </w:rPr>
        <w:t>(For courses only) Will</w:t>
      </w:r>
      <w:r w:rsidR="00A837F6">
        <w:rPr>
          <w:rFonts w:asciiTheme="majorHAnsi" w:hAnsiTheme="majorHAnsi" w:cs="Arial"/>
          <w:b/>
          <w:sz w:val="20"/>
          <w:szCs w:val="20"/>
        </w:rPr>
        <w:t xml:space="preserve"> another course be substituted? </w:t>
      </w:r>
      <w:r w:rsidR="00A837F6" w:rsidRPr="00A837F6">
        <w:rPr>
          <w:rFonts w:asciiTheme="majorHAnsi" w:hAnsiTheme="majorHAnsi" w:cs="Arial"/>
          <w:sz w:val="20"/>
          <w:szCs w:val="20"/>
        </w:rPr>
        <w:t xml:space="preserve"> </w:t>
      </w:r>
      <w:sdt>
        <w:sdtPr>
          <w:rPr>
            <w:rFonts w:asciiTheme="majorHAnsi" w:hAnsiTheme="majorHAnsi" w:cs="Arial"/>
            <w:sz w:val="20"/>
            <w:szCs w:val="20"/>
          </w:rPr>
          <w:id w:val="1865634033"/>
        </w:sdtPr>
        <w:sdtEndPr/>
        <w:sdtContent>
          <w:permStart w:id="1770600243" w:edGrp="everyone"/>
          <w:r w:rsidR="001D5B3D">
            <w:rPr>
              <w:rFonts w:asciiTheme="majorHAnsi" w:hAnsiTheme="majorHAnsi" w:cs="Arial"/>
              <w:sz w:val="20"/>
              <w:szCs w:val="20"/>
            </w:rPr>
            <w:t>Yes.</w:t>
          </w:r>
          <w:permEnd w:id="1770600243"/>
        </w:sdtContent>
      </w:sdt>
    </w:p>
    <w:p w:rsidR="00F87DAF" w:rsidRDefault="00665524" w:rsidP="00A837F6">
      <w:pPr>
        <w:tabs>
          <w:tab w:val="left" w:pos="360"/>
        </w:tabs>
        <w:spacing w:after="0" w:line="240" w:lineRule="auto"/>
        <w:rPr>
          <w:rFonts w:asciiTheme="majorHAnsi" w:hAnsiTheme="majorHAnsi" w:cs="Arial"/>
          <w:b/>
          <w:sz w:val="20"/>
          <w:szCs w:val="20"/>
        </w:rPr>
      </w:pPr>
      <w:r w:rsidRPr="00405115">
        <w:rPr>
          <w:rFonts w:asciiTheme="majorHAnsi" w:hAnsiTheme="majorHAnsi" w:cs="Arial"/>
          <w:b/>
          <w:sz w:val="20"/>
          <w:szCs w:val="20"/>
        </w:rPr>
        <w:t>If yes, what course?</w:t>
      </w:r>
      <w:r>
        <w:rPr>
          <w:rFonts w:asciiTheme="majorHAnsi" w:hAnsiTheme="majorHAnsi" w:cs="Arial"/>
          <w:b/>
          <w:sz w:val="20"/>
          <w:szCs w:val="20"/>
        </w:rPr>
        <w:t xml:space="preserve"> </w:t>
      </w:r>
    </w:p>
    <w:sdt>
      <w:sdtPr>
        <w:rPr>
          <w:rFonts w:asciiTheme="majorHAnsi" w:hAnsiTheme="majorHAnsi" w:cs="Arial"/>
          <w:sz w:val="20"/>
          <w:szCs w:val="20"/>
        </w:rPr>
        <w:id w:val="55450436"/>
      </w:sdtPr>
      <w:sdtEndPr/>
      <w:sdtContent>
        <w:permStart w:id="540084167" w:edGrp="everyone" w:displacedByCustomXml="prev"/>
        <w:p w:rsidR="00F87DAF" w:rsidRDefault="001D5B3D"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ENG 3103  Introduction to Contemporary Literary Theory  (a new version of the old course)</w:t>
          </w:r>
        </w:p>
        <w:permEnd w:id="540084167" w:displacedByCustomXml="next"/>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D979DD" w:rsidRDefault="00D979DD" w:rsidP="00D979DD">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51022422" w:edGrp="everyone" w:displacedByCustomXml="next"/>
        <w:sdt>
          <w:sdtPr>
            <w:rPr>
              <w:rFonts w:asciiTheme="majorHAnsi" w:hAnsiTheme="majorHAnsi" w:cs="Arial"/>
              <w:sz w:val="20"/>
              <w:szCs w:val="20"/>
            </w:rPr>
            <w:id w:val="1526446366"/>
          </w:sdtPr>
          <w:sdtEndPr/>
          <w:sdtContent>
            <w:p w:rsidR="00F971BC" w:rsidRDefault="00F971BC" w:rsidP="00810FD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Undergraduate Bulletin 2013-2014 PAGE 246</w:t>
              </w:r>
            </w:p>
            <w:p w:rsidR="00F971BC" w:rsidRDefault="00F971BC" w:rsidP="00810FD3">
              <w:pPr>
                <w:tabs>
                  <w:tab w:val="left" w:pos="360"/>
                  <w:tab w:val="left" w:pos="720"/>
                </w:tabs>
                <w:spacing w:after="0" w:line="240" w:lineRule="auto"/>
                <w:rPr>
                  <w:rFonts w:asciiTheme="majorHAnsi" w:hAnsiTheme="majorHAnsi" w:cs="Arial"/>
                  <w:sz w:val="20"/>
                  <w:szCs w:val="20"/>
                </w:rPr>
              </w:pP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Major in English</w:t>
              </w:r>
              <w:r>
                <w:rPr>
                  <w:rFonts w:asciiTheme="majorHAnsi" w:hAnsiTheme="majorHAnsi" w:cs="Arial"/>
                  <w:sz w:val="20"/>
                  <w:szCs w:val="20"/>
                </w:rPr>
                <w:t xml:space="preserve">                 </w:t>
              </w:r>
              <w:r w:rsidR="00F971BC">
                <w:rPr>
                  <w:rFonts w:asciiTheme="majorHAnsi" w:hAnsiTheme="majorHAnsi" w:cs="Arial"/>
                  <w:sz w:val="20"/>
                  <w:szCs w:val="20"/>
                </w:rPr>
                <w:br/>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Bachelor of Arts</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A complete 8-semester degree plan is available at http://registrar.astate.edu/.</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University Requirements:</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See University General Requirements for Baccalaureate degrees (p. 40)</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First Year Making Connections Course: Sem. Hrs.</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1023, Making Connections Humanities 3</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General Education Requirements: Sem. Hrs.</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See General Education Curriculum for Baccalaureate Degrees (p. 82)</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Students with this major must take the following:</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Six hours of Humanities (Required Departmental Gen. Ed. Option)</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35</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Language Requirement: Sem Hrs.</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 xml:space="preserve">Foreign Language </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lastRenderedPageBreak/>
                <w:t>Refer to Foreign Language Requirement in College of Humanities and Social Sciences.</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0-12</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Major Requirements: Sem. Hrs.</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2103, Introduction to Poetry and Drama 3</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2113, Introduction to Fiction 3</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British Literature (select three of the following):</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 xml:space="preserve">Students must select either ENG 3223 or ENG 3263. Students must select at least one </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 xml:space="preserve">course from British literature before 1800 and at least one course from British literature </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since 1800.</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3223, British Literature to 1800</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3263, British Literature since 1800</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3233, Shakespeare</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3243, British Drama to 1800</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3293, British Novel</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4183, Renaissance Drama Excluding Shakespeare</w:t>
              </w:r>
              <w:r>
                <w:rPr>
                  <w:rFonts w:asciiTheme="majorHAnsi" w:hAnsiTheme="majorHAnsi" w:cs="Arial"/>
                  <w:sz w:val="20"/>
                  <w:szCs w:val="20"/>
                </w:rPr>
                <w:t xml:space="preserve">    </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4213, Medieval Literature</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4223, Milton</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4233, Sixteenth-Century Literature</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4243, Seventeenth-Century Literature</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4253, Restoration and Neoclassical Literature</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4263, Romantic Literature</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4273, Victorian Literature</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4283, Modern British Literature</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9</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American Literature (select two of the following):</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Students must take either ENG 3323 or ENG 3363.</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3323, American Literature to 1865</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3363, American Literature since 1865</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3373, Regional American Literature</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3393, American Novel</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4333, American Romanticism</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4353, American Realism and Naturalism</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4373, Modern American Literature</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6</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Multicultural Literature (select one of the following):</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3633, Native American Verbal Art</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3643, African-American Folklore</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4363, African-American Literature</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4383, Minority Literature</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4453, Women Writers</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3</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Global Literature:</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3453, World Literature OR</w:t>
              </w:r>
              <w:r>
                <w:rPr>
                  <w:rFonts w:asciiTheme="majorHAnsi" w:hAnsiTheme="majorHAnsi" w:cs="Arial"/>
                  <w:sz w:val="20"/>
                  <w:szCs w:val="20"/>
                </w:rPr>
                <w:t xml:space="preserve">    </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3473, Contemporary Literature</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3</w:t>
              </w:r>
            </w:p>
            <w:p w:rsidR="009F7E8E" w:rsidRPr="00C000BC" w:rsidRDefault="009F7E8E"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Theory</w:t>
              </w:r>
            </w:p>
            <w:p w:rsidR="009F7E8E" w:rsidRPr="00F9236D" w:rsidRDefault="009F7E8E" w:rsidP="00810FD3">
              <w:pPr>
                <w:tabs>
                  <w:tab w:val="left" w:pos="360"/>
                  <w:tab w:val="left" w:pos="720"/>
                </w:tabs>
                <w:spacing w:after="0" w:line="240" w:lineRule="auto"/>
                <w:rPr>
                  <w:rFonts w:asciiTheme="majorHAnsi" w:hAnsiTheme="majorHAnsi" w:cs="Arial"/>
                  <w:strike/>
                  <w:color w:val="FF0000"/>
                  <w:sz w:val="24"/>
                  <w:szCs w:val="24"/>
                </w:rPr>
              </w:pPr>
              <w:r w:rsidRPr="00F9236D">
                <w:rPr>
                  <w:rFonts w:asciiTheme="majorHAnsi" w:hAnsiTheme="majorHAnsi" w:cs="Arial"/>
                  <w:strike/>
                  <w:color w:val="FF0000"/>
                  <w:sz w:val="20"/>
                  <w:szCs w:val="20"/>
                  <w:highlight w:val="green"/>
                </w:rPr>
                <w:t>ENG 4103</w:t>
              </w:r>
              <w:r w:rsidRPr="00F9236D">
                <w:rPr>
                  <w:rFonts w:asciiTheme="majorHAnsi" w:hAnsiTheme="majorHAnsi" w:cs="Arial"/>
                  <w:strike/>
                  <w:color w:val="FF0000"/>
                  <w:sz w:val="20"/>
                  <w:szCs w:val="20"/>
                </w:rPr>
                <w:t xml:space="preserve">, Introduction to Contemporary Literary Theory                     </w:t>
              </w:r>
            </w:p>
            <w:p w:rsidR="009F7E8E" w:rsidRPr="00F9236D" w:rsidRDefault="009F7E8E" w:rsidP="00810FD3">
              <w:pPr>
                <w:tabs>
                  <w:tab w:val="left" w:pos="360"/>
                  <w:tab w:val="left" w:pos="720"/>
                </w:tabs>
                <w:spacing w:after="0" w:line="240" w:lineRule="auto"/>
                <w:rPr>
                  <w:rFonts w:asciiTheme="majorHAnsi" w:hAnsiTheme="majorHAnsi" w:cs="Arial"/>
                  <w:strike/>
                  <w:color w:val="FF0000"/>
                  <w:sz w:val="20"/>
                  <w:szCs w:val="20"/>
                </w:rPr>
              </w:pPr>
            </w:p>
            <w:p w:rsidR="009F7E8E" w:rsidRDefault="009F7E8E" w:rsidP="00810FD3">
              <w:pPr>
                <w:tabs>
                  <w:tab w:val="left" w:pos="360"/>
                  <w:tab w:val="left" w:pos="720"/>
                </w:tabs>
                <w:spacing w:after="0" w:line="240" w:lineRule="auto"/>
                <w:rPr>
                  <w:rFonts w:asciiTheme="majorHAnsi" w:hAnsiTheme="majorHAnsi" w:cs="Arial"/>
                  <w:sz w:val="20"/>
                  <w:szCs w:val="20"/>
                </w:rPr>
              </w:pPr>
            </w:p>
            <w:p w:rsidR="009F7E8E" w:rsidRDefault="009F7E8E" w:rsidP="00810FD3">
              <w:pPr>
                <w:tabs>
                  <w:tab w:val="left" w:pos="360"/>
                  <w:tab w:val="left" w:pos="720"/>
                </w:tabs>
                <w:spacing w:after="0" w:line="240" w:lineRule="auto"/>
                <w:rPr>
                  <w:rFonts w:asciiTheme="majorHAnsi" w:hAnsiTheme="majorHAnsi" w:cs="Arial"/>
                  <w:sz w:val="20"/>
                  <w:szCs w:val="20"/>
                </w:rPr>
              </w:pPr>
            </w:p>
            <w:p w:rsidR="009F7E8E" w:rsidRDefault="009F7E8E" w:rsidP="00810FD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46</w:t>
              </w:r>
              <w:r w:rsidR="008B733A">
                <w:rPr>
                  <w:rFonts w:asciiTheme="majorHAnsi" w:hAnsiTheme="majorHAnsi" w:cs="Arial"/>
                  <w:sz w:val="20"/>
                  <w:szCs w:val="20"/>
                </w:rPr>
                <w:t>7-468</w:t>
              </w:r>
              <w:r>
                <w:rPr>
                  <w:rFonts w:asciiTheme="majorHAnsi" w:hAnsiTheme="majorHAnsi" w:cs="Arial"/>
                  <w:sz w:val="20"/>
                  <w:szCs w:val="20"/>
                </w:rPr>
                <w:t xml:space="preserve">  </w:t>
              </w:r>
            </w:p>
            <w:p w:rsidR="009F7E8E" w:rsidRDefault="009F7E8E" w:rsidP="00810FD3">
              <w:pPr>
                <w:tabs>
                  <w:tab w:val="left" w:pos="360"/>
                  <w:tab w:val="left" w:pos="720"/>
                </w:tabs>
                <w:spacing w:after="0" w:line="240" w:lineRule="auto"/>
                <w:rPr>
                  <w:rFonts w:asciiTheme="majorHAnsi" w:hAnsiTheme="majorHAnsi" w:cs="Arial"/>
                  <w:sz w:val="20"/>
                  <w:szCs w:val="20"/>
                </w:rPr>
              </w:pPr>
            </w:p>
            <w:p w:rsidR="008B733A" w:rsidRDefault="008B733A" w:rsidP="008B733A">
              <w:pPr>
                <w:pStyle w:val="Pa392"/>
                <w:spacing w:after="140"/>
                <w:ind w:left="360" w:hanging="360"/>
                <w:jc w:val="both"/>
                <w:rPr>
                  <w:color w:val="211D1E"/>
                  <w:sz w:val="16"/>
                  <w:szCs w:val="16"/>
                </w:rPr>
              </w:pPr>
              <w:r>
                <w:rPr>
                  <w:rStyle w:val="A1"/>
                  <w:b/>
                  <w:bCs/>
                </w:rPr>
                <w:t xml:space="preserve">ENG 0203. Composition for Non-Native Speakers II </w:t>
              </w:r>
              <w:r>
                <w:rPr>
                  <w:rStyle w:val="A1"/>
                </w:rPr>
                <w:t xml:space="preserve">Designed to help non-native students develop their ideas into well organized, well developed and effective paragraphs and essays based on major rhetorical patterns. Grammar, sentence structure, and the complete writing process are </w:t>
              </w:r>
              <w:r>
                <w:rPr>
                  <w:rStyle w:val="A1"/>
                </w:rPr>
                <w:lastRenderedPageBreak/>
                <w:t xml:space="preserve">emphasized. The grade in this course will not be used to compute semester and cumulative grade point averages. The course does not count toward any degree. Fall, Spring. </w:t>
              </w:r>
            </w:p>
            <w:p w:rsidR="008B733A" w:rsidRDefault="008B733A" w:rsidP="008B733A">
              <w:pPr>
                <w:pStyle w:val="Pa392"/>
                <w:spacing w:after="140"/>
                <w:ind w:left="360" w:hanging="360"/>
                <w:jc w:val="both"/>
                <w:rPr>
                  <w:color w:val="211D1E"/>
                  <w:sz w:val="16"/>
                  <w:szCs w:val="16"/>
                </w:rPr>
              </w:pPr>
              <w:r>
                <w:rPr>
                  <w:rStyle w:val="A1"/>
                  <w:b/>
                  <w:bCs/>
                </w:rPr>
                <w:t xml:space="preserve">ENG 1003. Composition I </w:t>
              </w:r>
              <w:r>
                <w:rPr>
                  <w:rStyle w:val="A1"/>
                </w:rPr>
                <w:t>Study and practice of fundamentals of written communication in</w:t>
              </w:r>
              <w:r>
                <w:rPr>
                  <w:rStyle w:val="A1"/>
                </w:rPr>
                <w:softHyphen/>
                <w:t xml:space="preserve">cluding principles of grammar, punctuation, spelling, organization, and careful analytical reading. Prerequisite, with grade of C or better, for ENG 1013. Fall, Spring. (ACTS#: ENGL 1013) </w:t>
              </w:r>
            </w:p>
            <w:p w:rsidR="008B733A" w:rsidRDefault="008B733A" w:rsidP="008B733A">
              <w:pPr>
                <w:pStyle w:val="Pa392"/>
                <w:spacing w:after="140"/>
                <w:ind w:left="360" w:hanging="360"/>
                <w:jc w:val="both"/>
                <w:rPr>
                  <w:color w:val="211D1E"/>
                  <w:sz w:val="16"/>
                  <w:szCs w:val="16"/>
                </w:rPr>
              </w:pPr>
              <w:r>
                <w:rPr>
                  <w:rStyle w:val="A1"/>
                  <w:b/>
                  <w:bCs/>
                </w:rPr>
                <w:t xml:space="preserve">ENG 1013. Composition II </w:t>
              </w:r>
              <w:r>
                <w:rPr>
                  <w:rStyle w:val="A1"/>
                </w:rPr>
                <w:t xml:space="preserve">Continues the practice of ENG 1003, to develop further the skills learned in that course. Based on reading and discussion of various types of writing, the students’ essays will provide practice in different kinds of rhetorical development including research and documentation. Prerequisite, must complete ENG 1003 with grade of C or better for degree. Fall, Spring. (ACTS#: ENGL 1023) </w:t>
              </w:r>
            </w:p>
            <w:p w:rsidR="008B733A" w:rsidRDefault="008B733A" w:rsidP="008B733A">
              <w:pPr>
                <w:pStyle w:val="Pa392"/>
                <w:spacing w:after="140"/>
                <w:ind w:left="360" w:hanging="360"/>
                <w:jc w:val="both"/>
                <w:rPr>
                  <w:color w:val="211D1E"/>
                  <w:sz w:val="16"/>
                  <w:szCs w:val="16"/>
                </w:rPr>
              </w:pPr>
              <w:r>
                <w:rPr>
                  <w:rStyle w:val="A1"/>
                  <w:b/>
                  <w:bCs/>
                </w:rPr>
                <w:t xml:space="preserve">ENG 1023. Making Connections Humanities </w:t>
              </w:r>
              <w:r>
                <w:rPr>
                  <w:rStyle w:val="A1"/>
                </w:rPr>
                <w:t xml:space="preserve">Required course for first semester freshmen. Core content includes transition to college, academic performance skills, problem solving, critical thinking, self management, group building skills, and university policies. Content related to the departmental majors is also included. Fall. </w:t>
              </w:r>
            </w:p>
            <w:p w:rsidR="008B733A" w:rsidRDefault="008B733A" w:rsidP="008B733A">
              <w:pPr>
                <w:pStyle w:val="Pa392"/>
                <w:spacing w:after="140"/>
                <w:ind w:left="360" w:hanging="360"/>
                <w:jc w:val="both"/>
                <w:rPr>
                  <w:color w:val="211D1E"/>
                  <w:sz w:val="16"/>
                  <w:szCs w:val="16"/>
                </w:rPr>
              </w:pPr>
              <w:r>
                <w:rPr>
                  <w:rStyle w:val="A1"/>
                  <w:b/>
                  <w:bCs/>
                </w:rPr>
                <w:t xml:space="preserve">ENG 1643. The Impulse toward Religion </w:t>
              </w:r>
              <w:r>
                <w:rPr>
                  <w:rStyle w:val="A1"/>
                </w:rPr>
                <w:t xml:space="preserve">Demonstrates why and how religious belief and expression, though different in various cultures, remain vital forces. Required course for minor in Religious Studies. Fall. </w:t>
              </w:r>
            </w:p>
            <w:p w:rsidR="008B733A" w:rsidRDefault="008B733A" w:rsidP="008B733A">
              <w:pPr>
                <w:pStyle w:val="Pa392"/>
                <w:spacing w:after="140"/>
                <w:ind w:left="360" w:hanging="360"/>
                <w:jc w:val="both"/>
                <w:rPr>
                  <w:color w:val="211D1E"/>
                  <w:sz w:val="16"/>
                  <w:szCs w:val="16"/>
                </w:rPr>
              </w:pPr>
              <w:r>
                <w:rPr>
                  <w:rStyle w:val="A1"/>
                  <w:b/>
                  <w:bCs/>
                </w:rPr>
                <w:t xml:space="preserve">ENG 2003. Introduction to World Literature I </w:t>
              </w:r>
              <w:r>
                <w:rPr>
                  <w:rStyle w:val="A1"/>
                </w:rPr>
                <w:t>Introduction to the analysis and interpretation of literary works from several historical periods ranging from early civilizations through the Renais</w:t>
              </w:r>
              <w:r>
                <w:rPr>
                  <w:rStyle w:val="A1"/>
                </w:rPr>
                <w:softHyphen/>
                <w:t xml:space="preserve">sance. Fall, Spring. (ACTS#: ENGL 2213) </w:t>
              </w:r>
            </w:p>
            <w:p w:rsidR="008B733A" w:rsidRDefault="008B733A" w:rsidP="008B733A">
              <w:pPr>
                <w:pStyle w:val="Pa392"/>
                <w:spacing w:after="140"/>
                <w:ind w:left="360" w:hanging="360"/>
                <w:jc w:val="both"/>
                <w:rPr>
                  <w:color w:val="211D1E"/>
                  <w:sz w:val="16"/>
                  <w:szCs w:val="16"/>
                </w:rPr>
              </w:pPr>
              <w:r>
                <w:rPr>
                  <w:rStyle w:val="A1"/>
                  <w:b/>
                  <w:bCs/>
                </w:rPr>
                <w:t xml:space="preserve">ENG 2013. Introduction to World Literature II </w:t>
              </w:r>
              <w:r>
                <w:rPr>
                  <w:rStyle w:val="A1"/>
                </w:rPr>
                <w:t xml:space="preserve">Introduction to the analysis and interpretation of literary works from several historical periods ranging from the Renaissance to the present. Fall, Spring. (ACTS#: ENGL 2223) </w:t>
              </w:r>
            </w:p>
            <w:p w:rsidR="008B733A" w:rsidRDefault="008B733A" w:rsidP="008B733A">
              <w:pPr>
                <w:pStyle w:val="Pa392"/>
                <w:spacing w:after="140"/>
                <w:ind w:left="360" w:hanging="360"/>
                <w:jc w:val="both"/>
                <w:rPr>
                  <w:color w:val="211D1E"/>
                  <w:sz w:val="16"/>
                  <w:szCs w:val="16"/>
                </w:rPr>
              </w:pPr>
              <w:r>
                <w:rPr>
                  <w:rStyle w:val="A1"/>
                  <w:b/>
                  <w:bCs/>
                </w:rPr>
                <w:t xml:space="preserve">ENG 2103. Introduction to Poetry and Drama </w:t>
              </w:r>
              <w:r>
                <w:rPr>
                  <w:rStyle w:val="A1"/>
                </w:rPr>
                <w:t xml:space="preserve">Poetry and drama with emphasis on analytic reading and writing skills. Fall, Spring. </w:t>
              </w:r>
            </w:p>
            <w:p w:rsidR="008B733A" w:rsidRDefault="008B733A" w:rsidP="008B733A">
              <w:pPr>
                <w:pStyle w:val="Pa392"/>
                <w:spacing w:after="140"/>
                <w:ind w:left="360" w:hanging="360"/>
                <w:jc w:val="both"/>
                <w:rPr>
                  <w:color w:val="211D1E"/>
                  <w:sz w:val="16"/>
                  <w:szCs w:val="16"/>
                </w:rPr>
              </w:pPr>
              <w:r>
                <w:rPr>
                  <w:rStyle w:val="A1"/>
                  <w:b/>
                  <w:bCs/>
                </w:rPr>
                <w:t xml:space="preserve">ENG 2113. Introduction to Fiction </w:t>
              </w:r>
              <w:r>
                <w:rPr>
                  <w:rStyle w:val="A1"/>
                </w:rPr>
                <w:t xml:space="preserve">Short fiction and the novel with emphasis on analytic reading and writing skills. Fall, Spring. </w:t>
              </w:r>
            </w:p>
            <w:p w:rsidR="008B733A" w:rsidRDefault="008B733A" w:rsidP="008B733A">
              <w:pPr>
                <w:pStyle w:val="Pa392"/>
                <w:spacing w:after="140"/>
                <w:ind w:left="360" w:hanging="360"/>
                <w:jc w:val="both"/>
                <w:rPr>
                  <w:color w:val="211D1E"/>
                  <w:sz w:val="16"/>
                  <w:szCs w:val="16"/>
                </w:rPr>
              </w:pPr>
              <w:r>
                <w:rPr>
                  <w:rStyle w:val="A1"/>
                  <w:b/>
                  <w:bCs/>
                </w:rPr>
                <w:t xml:space="preserve">ENG 3003. Advanced Composition </w:t>
              </w:r>
              <w:r>
                <w:rPr>
                  <w:rStyle w:val="A1"/>
                </w:rPr>
                <w:t xml:space="preserve">Emphasis on the development of structure and style in the literary essay and on research skills. Spring. </w:t>
              </w:r>
            </w:p>
            <w:p w:rsidR="008B733A" w:rsidRDefault="008B733A" w:rsidP="008B733A">
              <w:pPr>
                <w:pStyle w:val="Pa392"/>
                <w:spacing w:after="140"/>
                <w:ind w:left="360" w:hanging="360"/>
                <w:jc w:val="both"/>
                <w:rPr>
                  <w:color w:val="211D1E"/>
                  <w:sz w:val="16"/>
                  <w:szCs w:val="16"/>
                </w:rPr>
              </w:pPr>
              <w:r>
                <w:rPr>
                  <w:rStyle w:val="A1"/>
                  <w:b/>
                  <w:bCs/>
                </w:rPr>
                <w:t xml:space="preserve">ENG 3013. Practical Writing </w:t>
              </w:r>
              <w:r>
                <w:rPr>
                  <w:rStyle w:val="A1"/>
                </w:rPr>
                <w:t xml:space="preserve">Emphasis on practical writing skills applicable to students in all disciplines. Will not apply to English degree requirements. Fall, Spring. </w:t>
              </w:r>
            </w:p>
            <w:p w:rsidR="008B733A" w:rsidRDefault="008B733A" w:rsidP="008B733A">
              <w:pPr>
                <w:pStyle w:val="Pa392"/>
                <w:spacing w:after="140"/>
                <w:ind w:left="360" w:hanging="360"/>
                <w:jc w:val="both"/>
                <w:rPr>
                  <w:color w:val="211D1E"/>
                  <w:sz w:val="16"/>
                  <w:szCs w:val="16"/>
                </w:rPr>
              </w:pPr>
              <w:r>
                <w:rPr>
                  <w:rStyle w:val="A1"/>
                  <w:b/>
                  <w:bCs/>
                </w:rPr>
                <w:t xml:space="preserve">ENG 3023. Creative Writing </w:t>
              </w:r>
              <w:r>
                <w:rPr>
                  <w:rStyle w:val="A1"/>
                </w:rPr>
                <w:t xml:space="preserve">Instruction and practice in the writing of poetry, fiction, and drama. May be repeated with change of literary category. Fall. </w:t>
              </w:r>
            </w:p>
            <w:p w:rsidR="008B733A" w:rsidRDefault="008B733A" w:rsidP="008B733A">
              <w:pPr>
                <w:pStyle w:val="Pa392"/>
                <w:spacing w:after="140"/>
                <w:ind w:left="360" w:hanging="360"/>
                <w:jc w:val="both"/>
                <w:rPr>
                  <w:rStyle w:val="A1"/>
                </w:rPr>
              </w:pPr>
              <w:r>
                <w:rPr>
                  <w:rStyle w:val="A1"/>
                  <w:b/>
                  <w:bCs/>
                </w:rPr>
                <w:t xml:space="preserve">ENG 3043. Technical Writing </w:t>
              </w:r>
              <w:r>
                <w:rPr>
                  <w:rStyle w:val="A1"/>
                </w:rPr>
                <w:t xml:space="preserve">Forms and techniques of technical writing. Will not apply to English BA major requirements. Spring, odd. </w:t>
              </w:r>
            </w:p>
            <w:p w:rsidR="008B733A" w:rsidRDefault="008B733A" w:rsidP="008B733A">
              <w:pPr>
                <w:pStyle w:val="Pa392"/>
                <w:spacing w:after="140"/>
                <w:ind w:left="360" w:hanging="360"/>
                <w:jc w:val="both"/>
                <w:rPr>
                  <w:color w:val="211D1E"/>
                  <w:sz w:val="16"/>
                  <w:szCs w:val="16"/>
                </w:rPr>
              </w:pPr>
              <w:r>
                <w:rPr>
                  <w:rStyle w:val="A1"/>
                  <w:b/>
                  <w:bCs/>
                </w:rPr>
                <w:t xml:space="preserve">ENG 3223. British Literature to 1800 </w:t>
              </w:r>
              <w:r>
                <w:rPr>
                  <w:rStyle w:val="A1"/>
                </w:rPr>
                <w:t xml:space="preserve">Major British authors, genres, and movements from the beginning to the end of the Neoclassical period. Fall, even. </w:t>
              </w:r>
            </w:p>
            <w:p w:rsidR="008B733A" w:rsidRDefault="008B733A" w:rsidP="008B733A">
              <w:pPr>
                <w:pStyle w:val="Pa392"/>
                <w:spacing w:after="140"/>
                <w:ind w:left="360" w:hanging="360"/>
                <w:jc w:val="both"/>
                <w:rPr>
                  <w:color w:val="211D1E"/>
                  <w:sz w:val="16"/>
                  <w:szCs w:val="16"/>
                </w:rPr>
              </w:pPr>
              <w:r>
                <w:rPr>
                  <w:rStyle w:val="A1"/>
                  <w:b/>
                  <w:bCs/>
                </w:rPr>
                <w:t xml:space="preserve">ENG 3233. Shakespeare </w:t>
              </w:r>
              <w:r>
                <w:rPr>
                  <w:rStyle w:val="A1"/>
                </w:rPr>
                <w:t xml:space="preserve">Introduction to the works of Shakespeare. Fall. </w:t>
              </w:r>
            </w:p>
            <w:p w:rsidR="008B733A" w:rsidRDefault="008B733A" w:rsidP="008B733A">
              <w:pPr>
                <w:pStyle w:val="Pa394"/>
                <w:spacing w:after="120"/>
                <w:ind w:left="360" w:hanging="360"/>
                <w:jc w:val="both"/>
                <w:rPr>
                  <w:color w:val="211D1E"/>
                  <w:sz w:val="16"/>
                  <w:szCs w:val="16"/>
                </w:rPr>
              </w:pPr>
              <w:r>
                <w:rPr>
                  <w:rStyle w:val="A1"/>
                  <w:b/>
                  <w:bCs/>
                </w:rPr>
                <w:t xml:space="preserve">ENG 3243. British Drama to 1800 </w:t>
              </w:r>
              <w:r>
                <w:rPr>
                  <w:rStyle w:val="A1"/>
                </w:rPr>
                <w:t xml:space="preserve">Drama in the Middle Ages, Renaissance, Restoration, and Neoclassical periods, including at least three Shakespeare plays. Spring, odd. </w:t>
              </w:r>
            </w:p>
            <w:p w:rsidR="008B733A" w:rsidRDefault="008B733A" w:rsidP="008B733A">
              <w:pPr>
                <w:pStyle w:val="Pa394"/>
                <w:spacing w:after="120"/>
                <w:ind w:left="360" w:hanging="360"/>
                <w:jc w:val="both"/>
                <w:rPr>
                  <w:color w:val="211D1E"/>
                  <w:sz w:val="16"/>
                  <w:szCs w:val="16"/>
                </w:rPr>
              </w:pPr>
              <w:r>
                <w:rPr>
                  <w:rStyle w:val="A1"/>
                  <w:b/>
                  <w:bCs/>
                </w:rPr>
                <w:t xml:space="preserve">ENG 3263. British Literature Since 1800 </w:t>
              </w:r>
              <w:r>
                <w:rPr>
                  <w:rStyle w:val="A1"/>
                </w:rPr>
                <w:t xml:space="preserve">Major British authors, genres, and movements from the Romantic period to the present. Fall, odd. </w:t>
              </w:r>
            </w:p>
            <w:p w:rsidR="008B733A" w:rsidRDefault="008B733A" w:rsidP="008B733A">
              <w:pPr>
                <w:pStyle w:val="Pa394"/>
                <w:spacing w:after="120"/>
                <w:ind w:left="360" w:hanging="360"/>
                <w:jc w:val="both"/>
                <w:rPr>
                  <w:color w:val="211D1E"/>
                  <w:sz w:val="16"/>
                  <w:szCs w:val="16"/>
                </w:rPr>
              </w:pPr>
              <w:r>
                <w:rPr>
                  <w:rStyle w:val="A1"/>
                  <w:b/>
                  <w:bCs/>
                </w:rPr>
                <w:t xml:space="preserve">ENG 3293. British Novel </w:t>
              </w:r>
              <w:r>
                <w:rPr>
                  <w:rStyle w:val="A1"/>
                </w:rPr>
                <w:t xml:space="preserve">Representative British novels. Spring, even. </w:t>
              </w:r>
            </w:p>
            <w:p w:rsidR="008B733A" w:rsidRDefault="008B733A" w:rsidP="008B733A">
              <w:pPr>
                <w:tabs>
                  <w:tab w:val="left" w:pos="360"/>
                  <w:tab w:val="left" w:pos="720"/>
                </w:tabs>
                <w:spacing w:after="0" w:line="240" w:lineRule="auto"/>
                <w:rPr>
                  <w:rStyle w:val="A1"/>
                </w:rPr>
              </w:pPr>
              <w:r>
                <w:rPr>
                  <w:rStyle w:val="A1"/>
                  <w:b/>
                  <w:bCs/>
                </w:rPr>
                <w:t xml:space="preserve">ENG 3323. American Literature to 1865 </w:t>
              </w:r>
              <w:r>
                <w:rPr>
                  <w:rStyle w:val="A1"/>
                </w:rPr>
                <w:t>Major American authors, genres, and movements from the beginning to the end of the Neoclassical period. Fall, even.</w:t>
              </w:r>
            </w:p>
            <w:p w:rsidR="008B733A" w:rsidRDefault="008B733A" w:rsidP="008B733A">
              <w:pPr>
                <w:tabs>
                  <w:tab w:val="left" w:pos="360"/>
                  <w:tab w:val="left" w:pos="720"/>
                </w:tabs>
                <w:spacing w:after="0" w:line="240" w:lineRule="auto"/>
                <w:rPr>
                  <w:rStyle w:val="A1"/>
                </w:rPr>
              </w:pPr>
            </w:p>
            <w:p w:rsidR="008B733A" w:rsidRDefault="008B733A" w:rsidP="008B733A">
              <w:pPr>
                <w:tabs>
                  <w:tab w:val="left" w:pos="360"/>
                  <w:tab w:val="left" w:pos="720"/>
                </w:tabs>
                <w:spacing w:after="0" w:line="240" w:lineRule="auto"/>
                <w:rPr>
                  <w:rStyle w:val="A1"/>
                </w:rPr>
              </w:pPr>
            </w:p>
            <w:p w:rsidR="008B733A" w:rsidRDefault="008B733A" w:rsidP="008B733A">
              <w:pPr>
                <w:tabs>
                  <w:tab w:val="left" w:pos="360"/>
                  <w:tab w:val="left" w:pos="720"/>
                </w:tabs>
                <w:spacing w:after="0" w:line="240" w:lineRule="auto"/>
                <w:rPr>
                  <w:rStyle w:val="A1"/>
                </w:rPr>
              </w:pPr>
            </w:p>
            <w:p w:rsidR="008B733A" w:rsidRDefault="008B733A" w:rsidP="008B733A">
              <w:pPr>
                <w:pStyle w:val="Pa394"/>
                <w:spacing w:after="120"/>
                <w:ind w:left="360" w:hanging="360"/>
                <w:jc w:val="both"/>
                <w:rPr>
                  <w:color w:val="211D1E"/>
                  <w:sz w:val="16"/>
                  <w:szCs w:val="16"/>
                </w:rPr>
              </w:pPr>
              <w:r>
                <w:rPr>
                  <w:rStyle w:val="A1"/>
                  <w:b/>
                  <w:bCs/>
                </w:rPr>
                <w:t xml:space="preserve">ENG 3363. American Literature Since 1865 </w:t>
              </w:r>
              <w:r>
                <w:rPr>
                  <w:rStyle w:val="A1"/>
                </w:rPr>
                <w:t xml:space="preserve">Major American authors, genres, and movements from the Civil War to the present. Fall, odd. </w:t>
              </w:r>
            </w:p>
            <w:p w:rsidR="008B733A" w:rsidRDefault="008B733A" w:rsidP="008B733A">
              <w:pPr>
                <w:pStyle w:val="Pa394"/>
                <w:spacing w:after="120"/>
                <w:ind w:left="360" w:hanging="360"/>
                <w:jc w:val="both"/>
                <w:rPr>
                  <w:color w:val="211D1E"/>
                  <w:sz w:val="16"/>
                  <w:szCs w:val="16"/>
                </w:rPr>
              </w:pPr>
              <w:r>
                <w:rPr>
                  <w:rStyle w:val="A1"/>
                  <w:b/>
                  <w:bCs/>
                </w:rPr>
                <w:t xml:space="preserve">ENG 3373. Regional American Literature </w:t>
              </w:r>
              <w:r>
                <w:rPr>
                  <w:rStyle w:val="A1"/>
                </w:rPr>
                <w:t xml:space="preserve">Writings from a selected region of the United States. Fall, odd. </w:t>
              </w:r>
            </w:p>
            <w:p w:rsidR="008B733A" w:rsidRDefault="008B733A" w:rsidP="008B733A">
              <w:pPr>
                <w:pStyle w:val="Pa394"/>
                <w:spacing w:after="120"/>
                <w:ind w:left="360" w:hanging="360"/>
                <w:jc w:val="both"/>
                <w:rPr>
                  <w:color w:val="211D1E"/>
                  <w:sz w:val="16"/>
                  <w:szCs w:val="16"/>
                </w:rPr>
              </w:pPr>
              <w:r>
                <w:rPr>
                  <w:rStyle w:val="A1"/>
                  <w:b/>
                  <w:bCs/>
                </w:rPr>
                <w:t xml:space="preserve">ENG 3393. American Novel </w:t>
              </w:r>
              <w:r>
                <w:rPr>
                  <w:rStyle w:val="A1"/>
                </w:rPr>
                <w:t xml:space="preserve">Representative American novels. Spring, odd. </w:t>
              </w:r>
            </w:p>
            <w:p w:rsidR="008B733A" w:rsidRDefault="008B733A" w:rsidP="008B733A">
              <w:pPr>
                <w:pStyle w:val="Pa394"/>
                <w:spacing w:after="120"/>
                <w:ind w:left="360" w:hanging="360"/>
                <w:jc w:val="both"/>
                <w:rPr>
                  <w:color w:val="211D1E"/>
                  <w:sz w:val="16"/>
                  <w:szCs w:val="16"/>
                </w:rPr>
              </w:pPr>
              <w:r>
                <w:rPr>
                  <w:rStyle w:val="A1"/>
                  <w:b/>
                  <w:bCs/>
                </w:rPr>
                <w:t xml:space="preserve">ENG 3453. World Literature </w:t>
              </w:r>
              <w:r>
                <w:rPr>
                  <w:rStyle w:val="A1"/>
                </w:rPr>
                <w:t xml:space="preserve">Selected authors, genres, movements, or themes in world literature. Fall, even. </w:t>
              </w:r>
            </w:p>
            <w:p w:rsidR="008B733A" w:rsidRDefault="008B733A" w:rsidP="008B733A">
              <w:pPr>
                <w:pStyle w:val="Pa394"/>
                <w:spacing w:after="120"/>
                <w:ind w:left="360" w:hanging="360"/>
                <w:jc w:val="both"/>
                <w:rPr>
                  <w:color w:val="211D1E"/>
                  <w:sz w:val="16"/>
                  <w:szCs w:val="16"/>
                </w:rPr>
              </w:pPr>
              <w:r>
                <w:rPr>
                  <w:rStyle w:val="A1"/>
                  <w:b/>
                  <w:bCs/>
                </w:rPr>
                <w:t xml:space="preserve">ENG 3463. Literature and Film </w:t>
              </w:r>
              <w:r>
                <w:rPr>
                  <w:rStyle w:val="A1"/>
                </w:rPr>
                <w:t xml:space="preserve">A study of how literature and literary tradition translate into cinema. Prerequisites, ENG 2003, 2013, 2103, 2113 or equivalent. Fall, even. </w:t>
              </w:r>
            </w:p>
            <w:p w:rsidR="008B733A" w:rsidRDefault="008B733A" w:rsidP="008B733A">
              <w:pPr>
                <w:pStyle w:val="Pa394"/>
                <w:spacing w:after="120"/>
                <w:ind w:left="360" w:hanging="360"/>
                <w:jc w:val="both"/>
                <w:rPr>
                  <w:color w:val="211D1E"/>
                  <w:sz w:val="16"/>
                  <w:szCs w:val="16"/>
                </w:rPr>
              </w:pPr>
              <w:r>
                <w:rPr>
                  <w:rStyle w:val="A1"/>
                  <w:b/>
                  <w:bCs/>
                </w:rPr>
                <w:lastRenderedPageBreak/>
                <w:t xml:space="preserve">ENG 3473. Contemporary Literature </w:t>
              </w:r>
              <w:r>
                <w:rPr>
                  <w:rStyle w:val="A1"/>
                </w:rPr>
                <w:t>Global literature mainly from 1945 to the present, includ</w:t>
              </w:r>
              <w:r>
                <w:rPr>
                  <w:rStyle w:val="A1"/>
                </w:rPr>
                <w:softHyphen/>
                <w:t xml:space="preserve">ing British, American, and world authors. May focus on poetry, prose, or drama,or a combination of those. Fall. </w:t>
              </w:r>
            </w:p>
            <w:p w:rsidR="008B733A" w:rsidRDefault="008B733A" w:rsidP="008B733A">
              <w:pPr>
                <w:pStyle w:val="Pa394"/>
                <w:spacing w:after="120"/>
                <w:ind w:left="360" w:hanging="360"/>
                <w:jc w:val="both"/>
                <w:rPr>
                  <w:color w:val="211D1E"/>
                  <w:sz w:val="16"/>
                  <w:szCs w:val="16"/>
                </w:rPr>
              </w:pPr>
              <w:r>
                <w:rPr>
                  <w:rStyle w:val="A1"/>
                  <w:b/>
                  <w:bCs/>
                </w:rPr>
                <w:t xml:space="preserve">ENG 3482. Special Projects </w:t>
              </w:r>
              <w:r>
                <w:rPr>
                  <w:rStyle w:val="A1"/>
                </w:rPr>
                <w:t xml:space="preserve">Practicum in the teaching of composition for the preprofessional. Prerequisite, consent of instructor. Fall. </w:t>
              </w:r>
            </w:p>
            <w:p w:rsidR="008B733A" w:rsidRDefault="008B733A" w:rsidP="008B733A">
              <w:pPr>
                <w:pStyle w:val="Pa394"/>
                <w:spacing w:after="120"/>
                <w:ind w:left="360" w:hanging="360"/>
                <w:jc w:val="both"/>
                <w:rPr>
                  <w:color w:val="211D1E"/>
                  <w:sz w:val="16"/>
                  <w:szCs w:val="16"/>
                </w:rPr>
              </w:pPr>
              <w:r>
                <w:rPr>
                  <w:rStyle w:val="A1"/>
                  <w:b/>
                  <w:bCs/>
                </w:rPr>
                <w:t xml:space="preserve">ENG 3483. The Bible as Literature </w:t>
              </w:r>
              <w:r>
                <w:rPr>
                  <w:rStyle w:val="A1"/>
                </w:rPr>
                <w:t xml:space="preserve">Analytical and critical study of selected books of the Bible with emphasis on its component genres, literary qualities, and influence. May not be repeated for credit. Spring, odd. </w:t>
              </w:r>
            </w:p>
            <w:p w:rsidR="008B733A" w:rsidRDefault="008B733A" w:rsidP="008B733A">
              <w:pPr>
                <w:pStyle w:val="Pa394"/>
                <w:spacing w:after="120"/>
                <w:ind w:left="360" w:hanging="360"/>
                <w:jc w:val="both"/>
                <w:rPr>
                  <w:color w:val="211D1E"/>
                  <w:sz w:val="16"/>
                  <w:szCs w:val="16"/>
                </w:rPr>
              </w:pPr>
              <w:r>
                <w:rPr>
                  <w:rStyle w:val="A1"/>
                  <w:b/>
                  <w:bCs/>
                </w:rPr>
                <w:t xml:space="preserve">ENG 3493. Popular Literature </w:t>
              </w:r>
              <w:r>
                <w:rPr>
                  <w:rStyle w:val="A1"/>
                </w:rPr>
                <w:t xml:space="preserve">One or more selected topics of popular literature, for example, science fiction, fantasy, sport, detective fiction, and the best seller. Spring, even. </w:t>
              </w:r>
            </w:p>
            <w:p w:rsidR="008B733A" w:rsidRDefault="008B733A" w:rsidP="008B733A">
              <w:pPr>
                <w:pStyle w:val="Pa394"/>
                <w:spacing w:after="120"/>
                <w:ind w:left="360" w:hanging="360"/>
                <w:jc w:val="both"/>
                <w:rPr>
                  <w:color w:val="211D1E"/>
                  <w:sz w:val="16"/>
                  <w:szCs w:val="16"/>
                </w:rPr>
              </w:pPr>
              <w:r>
                <w:rPr>
                  <w:rStyle w:val="A1"/>
                  <w:b/>
                  <w:bCs/>
                </w:rPr>
                <w:t xml:space="preserve">ENG 3583. Literature for Adolescents </w:t>
              </w:r>
              <w:r>
                <w:rPr>
                  <w:rStyle w:val="A1"/>
                </w:rPr>
                <w:t xml:space="preserve">Fiction, poetry, and drama which meet the needs of upper elementary, middle school, and high school students. Fall. </w:t>
              </w:r>
            </w:p>
            <w:p w:rsidR="008B733A" w:rsidRDefault="008B733A" w:rsidP="008B733A">
              <w:pPr>
                <w:pStyle w:val="Pa394"/>
                <w:spacing w:after="120"/>
                <w:ind w:left="360" w:hanging="360"/>
                <w:jc w:val="both"/>
                <w:rPr>
                  <w:color w:val="211D1E"/>
                  <w:sz w:val="16"/>
                  <w:szCs w:val="16"/>
                </w:rPr>
              </w:pPr>
              <w:r>
                <w:rPr>
                  <w:rStyle w:val="A1"/>
                  <w:b/>
                  <w:bCs/>
                </w:rPr>
                <w:t xml:space="preserve">ENG 3613. Introduction to Folklore </w:t>
              </w:r>
              <w:r>
                <w:rPr>
                  <w:rStyle w:val="A1"/>
                </w:rPr>
                <w:t xml:space="preserve">Collection, classification, and analysis of folklore, with special emphasis on oral literature. Fall. </w:t>
              </w:r>
            </w:p>
            <w:p w:rsidR="008B733A" w:rsidRDefault="008B733A" w:rsidP="008B733A">
              <w:pPr>
                <w:pStyle w:val="Pa394"/>
                <w:spacing w:after="120"/>
                <w:ind w:left="360" w:hanging="360"/>
                <w:jc w:val="both"/>
                <w:rPr>
                  <w:color w:val="211D1E"/>
                  <w:sz w:val="16"/>
                  <w:szCs w:val="16"/>
                </w:rPr>
              </w:pPr>
              <w:r>
                <w:rPr>
                  <w:rStyle w:val="A1"/>
                  <w:b/>
                  <w:bCs/>
                </w:rPr>
                <w:t xml:space="preserve">ENG 3623. American Folklore </w:t>
              </w:r>
              <w:r>
                <w:rPr>
                  <w:rStyle w:val="A1"/>
                </w:rPr>
                <w:t xml:space="preserve">Survey of the unofficial culture which has helped to shape the American experience, with special emphasis on oral literature, conventional belief, and traditional lifeways. Spring, odd. </w:t>
              </w:r>
            </w:p>
            <w:p w:rsidR="008B733A" w:rsidRDefault="008B733A" w:rsidP="008B733A">
              <w:pPr>
                <w:pStyle w:val="Pa394"/>
                <w:spacing w:after="120"/>
                <w:ind w:left="360" w:hanging="360"/>
                <w:jc w:val="both"/>
                <w:rPr>
                  <w:color w:val="211D1E"/>
                  <w:sz w:val="16"/>
                  <w:szCs w:val="16"/>
                </w:rPr>
              </w:pPr>
              <w:r>
                <w:rPr>
                  <w:rStyle w:val="A1"/>
                  <w:b/>
                  <w:bCs/>
                </w:rPr>
                <w:t xml:space="preserve">ENG 3633. Native American Verbal Art </w:t>
              </w:r>
              <w:r>
                <w:rPr>
                  <w:rStyle w:val="A1"/>
                </w:rPr>
                <w:t xml:space="preserve">Examination of oral literature of the indigenous peoples of North America and of contemporary literature written by American Indians. Spring, even. </w:t>
              </w:r>
            </w:p>
            <w:p w:rsidR="008B733A" w:rsidRDefault="008B733A" w:rsidP="008B733A">
              <w:pPr>
                <w:pStyle w:val="Pa394"/>
                <w:spacing w:after="120"/>
                <w:ind w:left="360" w:hanging="360"/>
                <w:jc w:val="both"/>
                <w:rPr>
                  <w:color w:val="211D1E"/>
                  <w:sz w:val="16"/>
                  <w:szCs w:val="16"/>
                </w:rPr>
              </w:pPr>
              <w:r>
                <w:rPr>
                  <w:rStyle w:val="A1"/>
                  <w:b/>
                  <w:bCs/>
                </w:rPr>
                <w:t xml:space="preserve">ENG 3643. African-American Folklore </w:t>
              </w:r>
              <w:r>
                <w:rPr>
                  <w:rStyle w:val="A1"/>
                </w:rPr>
                <w:t xml:space="preserve">A study of African American culture through New World black traditions, including oral narratives and folksongs. Spring, even. </w:t>
              </w:r>
            </w:p>
            <w:p w:rsidR="008B733A" w:rsidRDefault="008B733A" w:rsidP="008B733A">
              <w:pPr>
                <w:pStyle w:val="Pa394"/>
                <w:spacing w:after="120"/>
                <w:ind w:left="360" w:hanging="360"/>
                <w:jc w:val="both"/>
                <w:rPr>
                  <w:color w:val="211D1E"/>
                  <w:sz w:val="16"/>
                  <w:szCs w:val="16"/>
                </w:rPr>
              </w:pPr>
              <w:r>
                <w:rPr>
                  <w:rStyle w:val="A1"/>
                  <w:b/>
                  <w:bCs/>
                </w:rPr>
                <w:t xml:space="preserve">ENG 4023. Advanced Creative Writing </w:t>
              </w:r>
              <w:r>
                <w:rPr>
                  <w:rStyle w:val="A1"/>
                </w:rPr>
                <w:t xml:space="preserve">Writing poetry, fiction, or drama. Prerequisite, ENG 3023 or permission of instructor. May be repeated with change of literary category. Spring. </w:t>
              </w:r>
            </w:p>
            <w:p w:rsidR="008B733A" w:rsidRDefault="008B733A" w:rsidP="008B733A">
              <w:pPr>
                <w:pStyle w:val="Pa394"/>
                <w:spacing w:after="120"/>
                <w:ind w:left="360" w:hanging="360"/>
                <w:jc w:val="both"/>
                <w:rPr>
                  <w:color w:val="211D1E"/>
                  <w:sz w:val="16"/>
                  <w:szCs w:val="16"/>
                </w:rPr>
              </w:pPr>
              <w:r>
                <w:rPr>
                  <w:rStyle w:val="A1"/>
                  <w:b/>
                  <w:bCs/>
                </w:rPr>
                <w:t xml:space="preserve">ENG 4043. Theory in the Teaching of Composition </w:t>
              </w:r>
              <w:r>
                <w:rPr>
                  <w:rStyle w:val="A1"/>
                </w:rPr>
                <w:t>An introduction to teaching composition based on current research and theory with special emphasis on practical applications in the sec</w:t>
              </w:r>
              <w:r>
                <w:rPr>
                  <w:rStyle w:val="A1"/>
                </w:rPr>
                <w:softHyphen/>
                <w:t xml:space="preserve">ondary school classroom. Spring. </w:t>
              </w:r>
            </w:p>
            <w:p w:rsidR="008B733A" w:rsidRDefault="008B733A" w:rsidP="008B733A">
              <w:pPr>
                <w:pStyle w:val="Pa394"/>
                <w:spacing w:after="120"/>
                <w:ind w:left="360" w:hanging="360"/>
                <w:jc w:val="both"/>
                <w:rPr>
                  <w:color w:val="211D1E"/>
                  <w:sz w:val="16"/>
                  <w:szCs w:val="16"/>
                </w:rPr>
              </w:pPr>
              <w:r>
                <w:rPr>
                  <w:rStyle w:val="A1"/>
                  <w:b/>
                  <w:bCs/>
                </w:rPr>
                <w:t xml:space="preserve">ENG 4053. The English Language </w:t>
              </w:r>
              <w:r>
                <w:rPr>
                  <w:rStyle w:val="A1"/>
                </w:rPr>
                <w:t xml:space="preserve">Historical, structural, and linguistic development of the English language, emphasizing sound change and analysis of spoken and written English. Fall, even. </w:t>
              </w:r>
            </w:p>
            <w:p w:rsidR="008B733A" w:rsidRDefault="008B733A" w:rsidP="008B733A">
              <w:pPr>
                <w:pStyle w:val="Pa394"/>
                <w:spacing w:after="120"/>
                <w:ind w:left="360" w:hanging="360"/>
                <w:jc w:val="both"/>
                <w:rPr>
                  <w:color w:val="211D1E"/>
                  <w:sz w:val="16"/>
                  <w:szCs w:val="16"/>
                </w:rPr>
              </w:pPr>
              <w:r>
                <w:rPr>
                  <w:rStyle w:val="A1"/>
                  <w:b/>
                  <w:bCs/>
                </w:rPr>
                <w:t xml:space="preserve">ENG 4063. Comparative Modern Grammars </w:t>
              </w:r>
              <w:r>
                <w:rPr>
                  <w:rStyle w:val="A1"/>
                </w:rPr>
                <w:t xml:space="preserve">Major grammatical systems, traditional, structural, and transformational. Spring. </w:t>
              </w:r>
            </w:p>
            <w:p w:rsidR="008B733A" w:rsidRDefault="008B733A" w:rsidP="008B733A">
              <w:pPr>
                <w:pStyle w:val="Pa394"/>
                <w:spacing w:after="120"/>
                <w:ind w:left="360" w:hanging="360"/>
                <w:jc w:val="both"/>
                <w:rPr>
                  <w:color w:val="211D1E"/>
                  <w:sz w:val="16"/>
                  <w:szCs w:val="16"/>
                </w:rPr>
              </w:pPr>
              <w:r>
                <w:rPr>
                  <w:rStyle w:val="A1"/>
                  <w:b/>
                  <w:bCs/>
                </w:rPr>
                <w:t xml:space="preserve">ENG 4083. Introduction to Linguistics </w:t>
              </w:r>
              <w:r>
                <w:rPr>
                  <w:rStyle w:val="A1"/>
                </w:rPr>
                <w:t>Phonetics, phonemics, morphology, syntax, and se</w:t>
              </w:r>
              <w:r>
                <w:rPr>
                  <w:rStyle w:val="A1"/>
                </w:rPr>
                <w:softHyphen/>
                <w:t xml:space="preserve">mantics. Fall, odd. </w:t>
              </w:r>
            </w:p>
            <w:p w:rsidR="008B733A" w:rsidRPr="008B733A" w:rsidRDefault="008B733A" w:rsidP="008B733A">
              <w:pPr>
                <w:pStyle w:val="Pa394"/>
                <w:spacing w:after="120"/>
                <w:ind w:left="360" w:hanging="360"/>
                <w:jc w:val="both"/>
                <w:rPr>
                  <w:strike/>
                  <w:color w:val="FF0000"/>
                  <w:sz w:val="16"/>
                  <w:szCs w:val="16"/>
                </w:rPr>
              </w:pPr>
              <w:r w:rsidRPr="008B733A">
                <w:rPr>
                  <w:rStyle w:val="A1"/>
                  <w:b/>
                  <w:bCs/>
                  <w:strike/>
                  <w:color w:val="FF0000"/>
                </w:rPr>
                <w:t xml:space="preserve">ENG 4103. Introduction to Contemporary Literary Theory </w:t>
              </w:r>
              <w:r w:rsidRPr="008B733A">
                <w:rPr>
                  <w:rStyle w:val="A1"/>
                  <w:strike/>
                  <w:color w:val="FF0000"/>
                </w:rPr>
                <w:t>An introduction to the major theo</w:t>
              </w:r>
              <w:r w:rsidRPr="008B733A">
                <w:rPr>
                  <w:rStyle w:val="A1"/>
                  <w:strike/>
                  <w:color w:val="FF0000"/>
                </w:rPr>
                <w:softHyphen/>
                <w:t xml:space="preserve">retical approaches to literary criticism, ranging from formalism through poststructuralism. Fall, odd. </w:t>
              </w:r>
            </w:p>
            <w:p w:rsidR="008B733A" w:rsidRDefault="008B733A" w:rsidP="008B733A">
              <w:pPr>
                <w:tabs>
                  <w:tab w:val="left" w:pos="360"/>
                  <w:tab w:val="left" w:pos="720"/>
                </w:tabs>
                <w:spacing w:after="0" w:line="240" w:lineRule="auto"/>
                <w:rPr>
                  <w:rFonts w:asciiTheme="majorHAnsi" w:hAnsiTheme="majorHAnsi" w:cs="Arial"/>
                  <w:sz w:val="20"/>
                  <w:szCs w:val="20"/>
                </w:rPr>
              </w:pPr>
              <w:r>
                <w:rPr>
                  <w:rStyle w:val="A1"/>
                  <w:b/>
                  <w:bCs/>
                </w:rPr>
                <w:t xml:space="preserve">ENG 4113. Genre Studies: Tragedy, Comedy, Romance or Epic </w:t>
              </w:r>
              <w:r>
                <w:rPr>
                  <w:rStyle w:val="A1"/>
                </w:rPr>
                <w:t>Studies in one of four genres in all its formal aspects and changing manifestations in literature, including fiction, drama, and poetry. Spring, odd.</w:t>
              </w:r>
            </w:p>
            <w:p w:rsidR="009F7E8E" w:rsidRDefault="0049257D" w:rsidP="00810FD3">
              <w:pPr>
                <w:tabs>
                  <w:tab w:val="left" w:pos="360"/>
                  <w:tab w:val="left" w:pos="720"/>
                </w:tabs>
                <w:spacing w:after="0" w:line="240" w:lineRule="auto"/>
                <w:rPr>
                  <w:rFonts w:asciiTheme="majorHAnsi" w:hAnsiTheme="majorHAnsi" w:cs="Arial"/>
                  <w:sz w:val="20"/>
                  <w:szCs w:val="20"/>
                </w:rPr>
              </w:pPr>
            </w:p>
          </w:sdtContent>
        </w:sdt>
        <w:p w:rsidR="003F5D14" w:rsidRDefault="0049257D" w:rsidP="003F5D14">
          <w:pPr>
            <w:tabs>
              <w:tab w:val="left" w:pos="360"/>
              <w:tab w:val="left" w:pos="720"/>
            </w:tabs>
            <w:spacing w:after="0" w:line="240" w:lineRule="auto"/>
            <w:rPr>
              <w:rFonts w:asciiTheme="majorHAnsi" w:hAnsiTheme="majorHAnsi" w:cs="Arial"/>
              <w:sz w:val="20"/>
              <w:szCs w:val="20"/>
            </w:rPr>
          </w:pPr>
        </w:p>
        <w:permEnd w:id="151022422"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6B7" w:rsidRDefault="007766B7" w:rsidP="00AF3758">
      <w:pPr>
        <w:spacing w:after="0" w:line="240" w:lineRule="auto"/>
      </w:pPr>
      <w:r>
        <w:separator/>
      </w:r>
    </w:p>
  </w:endnote>
  <w:endnote w:type="continuationSeparator" w:id="0">
    <w:p w:rsidR="007766B7" w:rsidRDefault="007766B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6B7" w:rsidRDefault="007766B7" w:rsidP="00AF3758">
      <w:pPr>
        <w:spacing w:after="0" w:line="240" w:lineRule="auto"/>
      </w:pPr>
      <w:r>
        <w:separator/>
      </w:r>
    </w:p>
  </w:footnote>
  <w:footnote w:type="continuationSeparator" w:id="0">
    <w:p w:rsidR="007766B7" w:rsidRDefault="007766B7"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GGtYUnUa9JIg+BIZvjxMUOtff2k=" w:salt="QAEQBq0eoVemnfWAOo4qy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A7C2E"/>
    <w:rsid w:val="000D06F1"/>
    <w:rsid w:val="00103070"/>
    <w:rsid w:val="0011782F"/>
    <w:rsid w:val="00130E5B"/>
    <w:rsid w:val="00151451"/>
    <w:rsid w:val="00185D67"/>
    <w:rsid w:val="001A5DD5"/>
    <w:rsid w:val="001D12E8"/>
    <w:rsid w:val="001D5B3D"/>
    <w:rsid w:val="001F5E9E"/>
    <w:rsid w:val="00212A76"/>
    <w:rsid w:val="002315B0"/>
    <w:rsid w:val="00254447"/>
    <w:rsid w:val="00261ACE"/>
    <w:rsid w:val="00265C17"/>
    <w:rsid w:val="002C54F9"/>
    <w:rsid w:val="002D339D"/>
    <w:rsid w:val="002F7E35"/>
    <w:rsid w:val="00346F5C"/>
    <w:rsid w:val="00355FF4"/>
    <w:rsid w:val="00362414"/>
    <w:rsid w:val="00374D72"/>
    <w:rsid w:val="00384538"/>
    <w:rsid w:val="003D091A"/>
    <w:rsid w:val="003E4F3C"/>
    <w:rsid w:val="003F5D14"/>
    <w:rsid w:val="00400712"/>
    <w:rsid w:val="004072F1"/>
    <w:rsid w:val="00473252"/>
    <w:rsid w:val="00487771"/>
    <w:rsid w:val="0049257D"/>
    <w:rsid w:val="004A7706"/>
    <w:rsid w:val="004F3C87"/>
    <w:rsid w:val="00504BCC"/>
    <w:rsid w:val="00526B81"/>
    <w:rsid w:val="005522D7"/>
    <w:rsid w:val="0056114F"/>
    <w:rsid w:val="00571E0A"/>
    <w:rsid w:val="0057330C"/>
    <w:rsid w:val="00584C22"/>
    <w:rsid w:val="00592A95"/>
    <w:rsid w:val="00605FC3"/>
    <w:rsid w:val="006179CB"/>
    <w:rsid w:val="00627121"/>
    <w:rsid w:val="00636DB3"/>
    <w:rsid w:val="00660A8E"/>
    <w:rsid w:val="00665524"/>
    <w:rsid w:val="006657FB"/>
    <w:rsid w:val="00677A48"/>
    <w:rsid w:val="006B52C0"/>
    <w:rsid w:val="006D0246"/>
    <w:rsid w:val="006E6117"/>
    <w:rsid w:val="00712045"/>
    <w:rsid w:val="0073025F"/>
    <w:rsid w:val="0073125A"/>
    <w:rsid w:val="00750AF6"/>
    <w:rsid w:val="007766B7"/>
    <w:rsid w:val="007A06B9"/>
    <w:rsid w:val="0083170D"/>
    <w:rsid w:val="00884F7A"/>
    <w:rsid w:val="008B733A"/>
    <w:rsid w:val="008C270F"/>
    <w:rsid w:val="008C703B"/>
    <w:rsid w:val="008E6C1C"/>
    <w:rsid w:val="009A529F"/>
    <w:rsid w:val="009C18CD"/>
    <w:rsid w:val="009C2463"/>
    <w:rsid w:val="009F7E8E"/>
    <w:rsid w:val="00A01035"/>
    <w:rsid w:val="00A0329C"/>
    <w:rsid w:val="00A16BB1"/>
    <w:rsid w:val="00A34100"/>
    <w:rsid w:val="00A5089E"/>
    <w:rsid w:val="00A56D36"/>
    <w:rsid w:val="00A77C9F"/>
    <w:rsid w:val="00A837F6"/>
    <w:rsid w:val="00AB5523"/>
    <w:rsid w:val="00AF0D6F"/>
    <w:rsid w:val="00AF3758"/>
    <w:rsid w:val="00AF3C6A"/>
    <w:rsid w:val="00B024DF"/>
    <w:rsid w:val="00B1628A"/>
    <w:rsid w:val="00B35368"/>
    <w:rsid w:val="00B678DD"/>
    <w:rsid w:val="00BA5832"/>
    <w:rsid w:val="00BD2A0D"/>
    <w:rsid w:val="00BE069E"/>
    <w:rsid w:val="00C12816"/>
    <w:rsid w:val="00C23CC7"/>
    <w:rsid w:val="00C334FF"/>
    <w:rsid w:val="00C81897"/>
    <w:rsid w:val="00D0686A"/>
    <w:rsid w:val="00D47738"/>
    <w:rsid w:val="00D51205"/>
    <w:rsid w:val="00D57716"/>
    <w:rsid w:val="00D67AC4"/>
    <w:rsid w:val="00D72E20"/>
    <w:rsid w:val="00D979DD"/>
    <w:rsid w:val="00DA4650"/>
    <w:rsid w:val="00DB2C9C"/>
    <w:rsid w:val="00DD23C2"/>
    <w:rsid w:val="00DE2A1E"/>
    <w:rsid w:val="00E45868"/>
    <w:rsid w:val="00EB4FF5"/>
    <w:rsid w:val="00EC6970"/>
    <w:rsid w:val="00ED2398"/>
    <w:rsid w:val="00ED29E0"/>
    <w:rsid w:val="00EF2A44"/>
    <w:rsid w:val="00F645B5"/>
    <w:rsid w:val="00F75657"/>
    <w:rsid w:val="00F87DAF"/>
    <w:rsid w:val="00F9236D"/>
    <w:rsid w:val="00F971BC"/>
    <w:rsid w:val="00FB00D4"/>
    <w:rsid w:val="00FD49E0"/>
    <w:rsid w:val="00FD6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392">
    <w:name w:val="Pa392"/>
    <w:basedOn w:val="Normal"/>
    <w:next w:val="Normal"/>
    <w:uiPriority w:val="99"/>
    <w:rsid w:val="008B733A"/>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8B733A"/>
    <w:rPr>
      <w:color w:val="211D1E"/>
      <w:sz w:val="16"/>
      <w:szCs w:val="16"/>
    </w:rPr>
  </w:style>
  <w:style w:type="paragraph" w:customStyle="1" w:styleId="Pa394">
    <w:name w:val="Pa394"/>
    <w:basedOn w:val="Normal"/>
    <w:next w:val="Normal"/>
    <w:uiPriority w:val="99"/>
    <w:rsid w:val="008B733A"/>
    <w:pPr>
      <w:autoSpaceDE w:val="0"/>
      <w:autoSpaceDN w:val="0"/>
      <w:adjustRightInd w:val="0"/>
      <w:spacing w:after="0" w:line="24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392">
    <w:name w:val="Pa392"/>
    <w:basedOn w:val="Normal"/>
    <w:next w:val="Normal"/>
    <w:uiPriority w:val="99"/>
    <w:rsid w:val="008B733A"/>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8B733A"/>
    <w:rPr>
      <w:color w:val="211D1E"/>
      <w:sz w:val="16"/>
      <w:szCs w:val="16"/>
    </w:rPr>
  </w:style>
  <w:style w:type="paragraph" w:customStyle="1" w:styleId="Pa394">
    <w:name w:val="Pa394"/>
    <w:basedOn w:val="Normal"/>
    <w:next w:val="Normal"/>
    <w:uiPriority w:val="99"/>
    <w:rsid w:val="008B733A"/>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jball@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713AC7" w:rsidP="00713AC7">
          <w:pPr>
            <w:pStyle w:val="6B836A6412E24B29900BDB1342DC1F8B2"/>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C1D55687F2614D119953A4490027FD0D"/>
        <w:category>
          <w:name w:val="General"/>
          <w:gallery w:val="placeholder"/>
        </w:category>
        <w:types>
          <w:type w:val="bbPlcHdr"/>
        </w:types>
        <w:behaviors>
          <w:behavior w:val="content"/>
        </w:behaviors>
        <w:guid w:val="{4DECB02A-18EB-4ADA-8D42-25C597B00003}"/>
      </w:docPartPr>
      <w:docPartBody>
        <w:p w:rsidR="00E223B8" w:rsidRDefault="00713AC7" w:rsidP="00713AC7">
          <w:pPr>
            <w:pStyle w:val="C1D55687F2614D119953A4490027FD0D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F9A31BE7DE4B97B17BF19C579DD362"/>
        <w:category>
          <w:name w:val="General"/>
          <w:gallery w:val="placeholder"/>
        </w:category>
        <w:types>
          <w:type w:val="bbPlcHdr"/>
        </w:types>
        <w:behaviors>
          <w:behavior w:val="content"/>
        </w:behaviors>
        <w:guid w:val="{7AF80FD3-4D10-49CA-96F6-F8E448E130CB}"/>
      </w:docPartPr>
      <w:docPartBody>
        <w:p w:rsidR="00E223B8" w:rsidRDefault="00713AC7" w:rsidP="00713AC7">
          <w:pPr>
            <w:pStyle w:val="39F9A31BE7DE4B97B17BF19C579DD362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756B3E1B7044B478A44426B350A6920"/>
        <w:category>
          <w:name w:val="General"/>
          <w:gallery w:val="placeholder"/>
        </w:category>
        <w:types>
          <w:type w:val="bbPlcHdr"/>
        </w:types>
        <w:behaviors>
          <w:behavior w:val="content"/>
        </w:behaviors>
        <w:guid w:val="{6BB1A889-41B6-4168-87A0-FEA4847808A0}"/>
      </w:docPartPr>
      <w:docPartBody>
        <w:p w:rsidR="00E223B8" w:rsidRDefault="00713AC7" w:rsidP="00713AC7">
          <w:pPr>
            <w:pStyle w:val="3756B3E1B7044B478A44426B350A692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83A1F54F254BF0966DBA323878F218"/>
        <w:category>
          <w:name w:val="General"/>
          <w:gallery w:val="placeholder"/>
        </w:category>
        <w:types>
          <w:type w:val="bbPlcHdr"/>
        </w:types>
        <w:behaviors>
          <w:behavior w:val="content"/>
        </w:behaviors>
        <w:guid w:val="{59C7CD77-7ED3-4252-AAF4-6E38F4D0ADD1}"/>
      </w:docPartPr>
      <w:docPartBody>
        <w:p w:rsidR="00E223B8" w:rsidRDefault="00713AC7" w:rsidP="00713AC7">
          <w:pPr>
            <w:pStyle w:val="3983A1F54F254BF0966DBA323878F218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733912CCDF5455CA4C3384C2B77ADAF"/>
        <w:category>
          <w:name w:val="General"/>
          <w:gallery w:val="placeholder"/>
        </w:category>
        <w:types>
          <w:type w:val="bbPlcHdr"/>
        </w:types>
        <w:behaviors>
          <w:behavior w:val="content"/>
        </w:behaviors>
        <w:guid w:val="{0FF90370-E10C-4061-809B-27C0B2D7AE8D}"/>
      </w:docPartPr>
      <w:docPartBody>
        <w:p w:rsidR="00E223B8" w:rsidRDefault="00713AC7" w:rsidP="00713AC7">
          <w:pPr>
            <w:pStyle w:val="B733912CCDF5455CA4C3384C2B77ADAF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8158AEABF06491EB067B1AED1802042"/>
        <w:category>
          <w:name w:val="General"/>
          <w:gallery w:val="placeholder"/>
        </w:category>
        <w:types>
          <w:type w:val="bbPlcHdr"/>
        </w:types>
        <w:behaviors>
          <w:behavior w:val="content"/>
        </w:behaviors>
        <w:guid w:val="{14F96641-E77E-45E6-8F5F-582A6711F5A2}"/>
      </w:docPartPr>
      <w:docPartBody>
        <w:p w:rsidR="00E223B8" w:rsidRDefault="00713AC7" w:rsidP="00713AC7">
          <w:pPr>
            <w:pStyle w:val="88158AEABF06491EB067B1AED180204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F9C40FC48B24372A571D69B898D79A6"/>
        <w:category>
          <w:name w:val="General"/>
          <w:gallery w:val="placeholder"/>
        </w:category>
        <w:types>
          <w:type w:val="bbPlcHdr"/>
        </w:types>
        <w:behaviors>
          <w:behavior w:val="content"/>
        </w:behaviors>
        <w:guid w:val="{857D6C91-E93B-4553-8CCB-4B9E5D092DA1}"/>
      </w:docPartPr>
      <w:docPartBody>
        <w:p w:rsidR="00E223B8" w:rsidRDefault="00713AC7" w:rsidP="00713AC7">
          <w:pPr>
            <w:pStyle w:val="7F9C40FC48B24372A571D69B898D79A6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BD17DC6AE134AF49514949B70F067B6"/>
        <w:category>
          <w:name w:val="General"/>
          <w:gallery w:val="placeholder"/>
        </w:category>
        <w:types>
          <w:type w:val="bbPlcHdr"/>
        </w:types>
        <w:behaviors>
          <w:behavior w:val="content"/>
        </w:behaviors>
        <w:guid w:val="{B577D67E-B07B-4B9F-B353-3B9F4CE2660A}"/>
      </w:docPartPr>
      <w:docPartBody>
        <w:p w:rsidR="00E223B8" w:rsidRDefault="00713AC7" w:rsidP="00713AC7">
          <w:pPr>
            <w:pStyle w:val="3BD17DC6AE134AF49514949B70F067B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55195BFFB024959A9168A57BA10C2C9"/>
        <w:category>
          <w:name w:val="General"/>
          <w:gallery w:val="placeholder"/>
        </w:category>
        <w:types>
          <w:type w:val="bbPlcHdr"/>
        </w:types>
        <w:behaviors>
          <w:behavior w:val="content"/>
        </w:behaviors>
        <w:guid w:val="{097855B0-A090-46E0-B93D-4012322ADBCE}"/>
      </w:docPartPr>
      <w:docPartBody>
        <w:p w:rsidR="00E223B8" w:rsidRDefault="00713AC7" w:rsidP="00713AC7">
          <w:pPr>
            <w:pStyle w:val="955195BFFB024959A9168A57BA10C2C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9ED15A11B4300B081EFCBA30BB133"/>
        <w:category>
          <w:name w:val="General"/>
          <w:gallery w:val="placeholder"/>
        </w:category>
        <w:types>
          <w:type w:val="bbPlcHdr"/>
        </w:types>
        <w:behaviors>
          <w:behavior w:val="content"/>
        </w:behaviors>
        <w:guid w:val="{3366C680-D21B-4204-B746-8891BB851918}"/>
      </w:docPartPr>
      <w:docPartBody>
        <w:p w:rsidR="00E223B8" w:rsidRDefault="00713AC7" w:rsidP="00713AC7">
          <w:pPr>
            <w:pStyle w:val="1C99ED15A11B4300B081EFCBA30BB133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496189B428F46019DD7F7051E87A865"/>
        <w:category>
          <w:name w:val="General"/>
          <w:gallery w:val="placeholder"/>
        </w:category>
        <w:types>
          <w:type w:val="bbPlcHdr"/>
        </w:types>
        <w:behaviors>
          <w:behavior w:val="content"/>
        </w:behaviors>
        <w:guid w:val="{361FC2F4-83CD-4ED5-8CE0-9AE0F7C48777}"/>
      </w:docPartPr>
      <w:docPartBody>
        <w:p w:rsidR="00E223B8" w:rsidRDefault="00713AC7" w:rsidP="00713AC7">
          <w:pPr>
            <w:pStyle w:val="4496189B428F46019DD7F7051E87A865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A72E6FF871B41C091F37268B0477755"/>
        <w:category>
          <w:name w:val="General"/>
          <w:gallery w:val="placeholder"/>
        </w:category>
        <w:types>
          <w:type w:val="bbPlcHdr"/>
        </w:types>
        <w:behaviors>
          <w:behavior w:val="content"/>
        </w:behaviors>
        <w:guid w:val="{BAC271F7-F1EB-4B6C-BE8B-E8985FAD8056}"/>
      </w:docPartPr>
      <w:docPartBody>
        <w:p w:rsidR="00E223B8" w:rsidRDefault="00713AC7" w:rsidP="00713AC7">
          <w:pPr>
            <w:pStyle w:val="8A72E6FF871B41C091F37268B047775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FF53ADBEC25430583A9BBED2B3C9DF5"/>
        <w:category>
          <w:name w:val="General"/>
          <w:gallery w:val="placeholder"/>
        </w:category>
        <w:types>
          <w:type w:val="bbPlcHdr"/>
        </w:types>
        <w:behaviors>
          <w:behavior w:val="content"/>
        </w:behaviors>
        <w:guid w:val="{DD8C2644-8311-44B3-9BD5-19AD2D45709D}"/>
      </w:docPartPr>
      <w:docPartBody>
        <w:p w:rsidR="00E223B8" w:rsidRDefault="00713AC7" w:rsidP="00713AC7">
          <w:pPr>
            <w:pStyle w:val="BFF53ADBEC25430583A9BBED2B3C9DF5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E7F6086338346109A78F5B091D02706"/>
        <w:category>
          <w:name w:val="General"/>
          <w:gallery w:val="placeholder"/>
        </w:category>
        <w:types>
          <w:type w:val="bbPlcHdr"/>
        </w:types>
        <w:behaviors>
          <w:behavior w:val="content"/>
        </w:behaviors>
        <w:guid w:val="{7D6CFFD6-1AEC-4C05-B18B-6C4314260F00}"/>
      </w:docPartPr>
      <w:docPartBody>
        <w:p w:rsidR="00E223B8" w:rsidRDefault="00713AC7" w:rsidP="00713AC7">
          <w:pPr>
            <w:pStyle w:val="1E7F6086338346109A78F5B091D0270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DE9CBA1755B43CAAF8F4369BED51F0E"/>
        <w:category>
          <w:name w:val="General"/>
          <w:gallery w:val="placeholder"/>
        </w:category>
        <w:types>
          <w:type w:val="bbPlcHdr"/>
        </w:types>
        <w:behaviors>
          <w:behavior w:val="content"/>
        </w:behaviors>
        <w:guid w:val="{168FCDC7-878F-4F11-A888-F82BCE3C51EB}"/>
      </w:docPartPr>
      <w:docPartBody>
        <w:p w:rsidR="00E223B8" w:rsidRDefault="00713AC7" w:rsidP="00713AC7">
          <w:pPr>
            <w:pStyle w:val="7DE9CBA1755B43CAAF8F4369BED51F0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B45B5"/>
    <w:rsid w:val="002921D4"/>
    <w:rsid w:val="003537DB"/>
    <w:rsid w:val="00380F18"/>
    <w:rsid w:val="004E1A75"/>
    <w:rsid w:val="00587536"/>
    <w:rsid w:val="005A10D9"/>
    <w:rsid w:val="005D5D2F"/>
    <w:rsid w:val="00623293"/>
    <w:rsid w:val="006C0858"/>
    <w:rsid w:val="00713AC7"/>
    <w:rsid w:val="008076A5"/>
    <w:rsid w:val="008941E1"/>
    <w:rsid w:val="0090105B"/>
    <w:rsid w:val="009C0E11"/>
    <w:rsid w:val="00A52A2A"/>
    <w:rsid w:val="00A77AA6"/>
    <w:rsid w:val="00AD11A1"/>
    <w:rsid w:val="00AD5D56"/>
    <w:rsid w:val="00B2559E"/>
    <w:rsid w:val="00B46AFF"/>
    <w:rsid w:val="00BA2926"/>
    <w:rsid w:val="00BB30E7"/>
    <w:rsid w:val="00C35680"/>
    <w:rsid w:val="00CD4EF8"/>
    <w:rsid w:val="00E223B8"/>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A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A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1914</Words>
  <Characters>10913</Characters>
  <Application>Microsoft Office Word</Application>
  <DocSecurity>12</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2013-12-12T20:30:00Z</cp:lastPrinted>
  <dcterms:created xsi:type="dcterms:W3CDTF">2014-01-30T16:50:00Z</dcterms:created>
  <dcterms:modified xsi:type="dcterms:W3CDTF">2014-01-30T16:50:00Z</dcterms:modified>
</cp:coreProperties>
</file>